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10C" w:rsidRDefault="00ED12DC">
      <w:pPr>
        <w:spacing w:before="55"/>
        <w:ind w:left="5797"/>
        <w:rPr>
          <w:b/>
          <w:i/>
          <w:sz w:val="18"/>
        </w:rPr>
      </w:pPr>
      <w:r>
        <w:rPr>
          <w:b/>
          <w:i/>
          <w:noProof/>
          <w:sz w:val="18"/>
        </w:rPr>
        <mc:AlternateContent>
          <mc:Choice Requires="wps">
            <w:drawing>
              <wp:anchor distT="0" distB="0" distL="0" distR="0" simplePos="0" relativeHeight="15729664" behindDoc="0" locked="0" layoutInCell="1" allowOverlap="1">
                <wp:simplePos x="0" y="0"/>
                <wp:positionH relativeFrom="page">
                  <wp:posOffset>914400</wp:posOffset>
                </wp:positionH>
                <wp:positionV relativeFrom="paragraph">
                  <wp:posOffset>49951</wp:posOffset>
                </wp:positionV>
                <wp:extent cx="1367790" cy="23367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233679"/>
                        </a:xfrm>
                        <a:prstGeom prst="rect">
                          <a:avLst/>
                        </a:prstGeom>
                        <a:solidFill>
                          <a:srgbClr val="C00000"/>
                        </a:solidFill>
                        <a:ln w="6350">
                          <a:solidFill>
                            <a:srgbClr val="C00000"/>
                          </a:solidFill>
                          <a:prstDash val="solid"/>
                        </a:ln>
                      </wps:spPr>
                      <wps:txbx>
                        <w:txbxContent>
                          <w:p w:rsidR="008C510C" w:rsidRDefault="00ED12DC">
                            <w:pPr>
                              <w:spacing w:before="74"/>
                              <w:ind w:left="429"/>
                              <w:rPr>
                                <w:b/>
                                <w:color w:val="000000"/>
                                <w:sz w:val="18"/>
                              </w:rPr>
                            </w:pPr>
                            <w:r>
                              <w:rPr>
                                <w:b/>
                                <w:color w:val="FFFFFF"/>
                                <w:sz w:val="18"/>
                              </w:rPr>
                              <w:t>Research</w:t>
                            </w:r>
                            <w:r>
                              <w:rPr>
                                <w:b/>
                                <w:color w:val="FFFFFF"/>
                                <w:spacing w:val="-4"/>
                                <w:sz w:val="18"/>
                              </w:rPr>
                              <w:t xml:space="preserve"> </w:t>
                            </w:r>
                            <w:r>
                              <w:rPr>
                                <w:b/>
                                <w:color w:val="FFFFFF"/>
                                <w:spacing w:val="-2"/>
                                <w:sz w:val="18"/>
                              </w:rPr>
                              <w:t>Article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1in;margin-top:3.95pt;width:107.7pt;height:18.4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" fillcolor="#c00000" strokecolor="#c00000" strokeweight=".5pt">
                <v:path arrowok="t"/>
                <v:textbox inset="0,0,0,0">
                  <w:txbxContent>
                    <w:p w:rsidR="008C510C" w:rsidRDefault="00ED12DC">
                      <w:pPr>
                        <w:spacing w:before="74"/>
                        <w:ind w:left="429"/>
                        <w:rPr>
                          <w:b/>
                          <w:color w:val="000000"/>
                          <w:sz w:val="18"/>
                        </w:rPr>
                      </w:pPr>
                      <w:r>
                        <w:rPr>
                          <w:b/>
                          <w:color w:val="FFFFFF"/>
                          <w:sz w:val="18"/>
                        </w:rPr>
                        <w:t>Research</w:t>
                      </w:r>
                      <w:r>
                        <w:rPr>
                          <w:b/>
                          <w:color w:val="FFFFFF"/>
                          <w:spacing w:val="-4"/>
                          <w:sz w:val="18"/>
                        </w:rPr>
                        <w:t xml:space="preserve"> </w:t>
                      </w:r>
                      <w:r>
                        <w:rPr>
                          <w:b/>
                          <w:color w:val="FFFFFF"/>
                          <w:spacing w:val="-2"/>
                          <w:sz w:val="18"/>
                        </w:rPr>
                        <w:t>Article</w:t>
                      </w:r>
                    </w:p>
                  </w:txbxContent>
                </v:textbox>
                <w10:wrap anchorx="page"/>
              </v:shape>
            </w:pict>
          </mc:Fallback>
        </mc:AlternateContent>
      </w:r>
      <w:r>
        <w:rPr>
          <w:b/>
          <w:i/>
          <w:sz w:val="18"/>
        </w:rPr>
        <w:t>ISSN</w:t>
      </w:r>
      <w:r>
        <w:rPr>
          <w:b/>
          <w:i/>
          <w:spacing w:val="-3"/>
          <w:sz w:val="18"/>
        </w:rPr>
        <w:t xml:space="preserve"> </w:t>
      </w:r>
      <w:r>
        <w:rPr>
          <w:b/>
          <w:i/>
          <w:sz w:val="18"/>
        </w:rPr>
        <w:t>(Print):</w:t>
      </w:r>
      <w:r>
        <w:rPr>
          <w:b/>
          <w:i/>
          <w:spacing w:val="-4"/>
          <w:sz w:val="18"/>
        </w:rPr>
        <w:t xml:space="preserve"> </w:t>
      </w:r>
      <w:r>
        <w:rPr>
          <w:b/>
          <w:i/>
          <w:sz w:val="18"/>
        </w:rPr>
        <w:t>2394-5443</w:t>
      </w:r>
      <w:r>
        <w:rPr>
          <w:b/>
          <w:i/>
          <w:spacing w:val="61"/>
          <w:w w:val="150"/>
          <w:sz w:val="18"/>
        </w:rPr>
        <w:t xml:space="preserve"> </w:t>
      </w:r>
      <w:r>
        <w:rPr>
          <w:b/>
          <w:i/>
          <w:sz w:val="18"/>
        </w:rPr>
        <w:t>ISSN</w:t>
      </w:r>
      <w:r>
        <w:rPr>
          <w:b/>
          <w:i/>
          <w:spacing w:val="-4"/>
          <w:sz w:val="18"/>
        </w:rPr>
        <w:t xml:space="preserve"> </w:t>
      </w:r>
      <w:r>
        <w:rPr>
          <w:b/>
          <w:i/>
          <w:sz w:val="18"/>
        </w:rPr>
        <w:t>(Online):</w:t>
      </w:r>
      <w:r>
        <w:rPr>
          <w:b/>
          <w:i/>
          <w:spacing w:val="-2"/>
          <w:sz w:val="18"/>
        </w:rPr>
        <w:t xml:space="preserve"> </w:t>
      </w:r>
      <w:r>
        <w:rPr>
          <w:b/>
          <w:i/>
          <w:sz w:val="18"/>
        </w:rPr>
        <w:t>2394-</w:t>
      </w:r>
      <w:r>
        <w:rPr>
          <w:b/>
          <w:i/>
          <w:spacing w:val="-4"/>
          <w:sz w:val="18"/>
        </w:rPr>
        <w:t>7454</w:t>
      </w:r>
    </w:p>
    <w:p w:rsidR="008C510C" w:rsidRDefault="00ED12DC">
      <w:pPr>
        <w:spacing w:before="33"/>
        <w:ind w:left="5855"/>
        <w:rPr>
          <w:b/>
          <w:i/>
          <w:sz w:val="18"/>
        </w:rPr>
      </w:pPr>
      <w:hyperlink r:id="rId7">
        <w:r>
          <w:rPr>
            <w:b/>
            <w:i/>
            <w:spacing w:val="-2"/>
            <w:sz w:val="18"/>
          </w:rPr>
          <w:t>http://dx.doi.org/10.19101/IJATEE.2025.12</w:t>
        </w:r>
        <w:bookmarkStart w:id="0" w:name="_GoBack"/>
        <w:bookmarkEnd w:id="0"/>
        <w:r>
          <w:rPr>
            <w:b/>
            <w:i/>
            <w:spacing w:val="-2"/>
            <w:sz w:val="18"/>
          </w:rPr>
          <w:t>1220005</w:t>
        </w:r>
      </w:hyperlink>
    </w:p>
    <w:p w:rsidR="008C510C" w:rsidRDefault="008C510C">
      <w:pPr>
        <w:pStyle w:val="BodyText"/>
        <w:spacing w:before="1"/>
        <w:ind w:left="0"/>
        <w:rPr>
          <w:b/>
          <w:i/>
          <w:sz w:val="18"/>
        </w:rPr>
      </w:pPr>
    </w:p>
    <w:p w:rsidR="008C510C" w:rsidRDefault="00ED12DC">
      <w:pPr>
        <w:pStyle w:val="Title"/>
      </w:pPr>
      <w:r>
        <w:t>Energy dissipation mechanisms in reinforced concrete shear walls under seismic loading</w:t>
      </w:r>
    </w:p>
    <w:p w:rsidR="008C510C" w:rsidRDefault="00ED12DC">
      <w:pPr>
        <w:spacing w:before="228"/>
        <w:ind w:left="360"/>
        <w:jc w:val="both"/>
        <w:rPr>
          <w:b/>
        </w:rPr>
      </w:pPr>
      <w:r>
        <w:rPr>
          <w:b/>
        </w:rPr>
        <w:t>Yasir</w:t>
      </w:r>
      <w:r>
        <w:rPr>
          <w:b/>
          <w:spacing w:val="-5"/>
        </w:rPr>
        <w:t xml:space="preserve"> </w:t>
      </w:r>
      <w:r>
        <w:rPr>
          <w:b/>
        </w:rPr>
        <w:t>W.</w:t>
      </w:r>
      <w:r>
        <w:rPr>
          <w:b/>
          <w:spacing w:val="-3"/>
        </w:rPr>
        <w:t xml:space="preserve"> </w:t>
      </w:r>
      <w:r>
        <w:rPr>
          <w:b/>
        </w:rPr>
        <w:t>Abduljaleel</w:t>
      </w:r>
      <w:r>
        <w:rPr>
          <w:b/>
          <w:color w:val="C00000"/>
          <w:vertAlign w:val="superscript"/>
        </w:rPr>
        <w:t>*</w:t>
      </w:r>
      <w:r>
        <w:rPr>
          <w:b/>
        </w:rPr>
        <w:t>,</w:t>
      </w:r>
      <w:r>
        <w:rPr>
          <w:b/>
          <w:spacing w:val="-3"/>
        </w:rPr>
        <w:t xml:space="preserve"> </w:t>
      </w:r>
      <w:r>
        <w:rPr>
          <w:b/>
        </w:rPr>
        <w:t>Ali</w:t>
      </w:r>
      <w:r>
        <w:rPr>
          <w:b/>
          <w:spacing w:val="-5"/>
        </w:rPr>
        <w:t xml:space="preserve"> </w:t>
      </w:r>
      <w:r>
        <w:rPr>
          <w:b/>
        </w:rPr>
        <w:t>S.</w:t>
      </w:r>
      <w:r>
        <w:rPr>
          <w:b/>
          <w:spacing w:val="-3"/>
        </w:rPr>
        <w:t xml:space="preserve"> </w:t>
      </w:r>
      <w:r>
        <w:rPr>
          <w:b/>
        </w:rPr>
        <w:t>Ali</w:t>
      </w:r>
      <w:r>
        <w:rPr>
          <w:b/>
          <w:spacing w:val="-2"/>
        </w:rPr>
        <w:t xml:space="preserve"> </w:t>
      </w:r>
      <w:r>
        <w:rPr>
          <w:b/>
        </w:rPr>
        <w:t>and</w:t>
      </w:r>
      <w:r>
        <w:rPr>
          <w:b/>
          <w:spacing w:val="-3"/>
        </w:rPr>
        <w:t xml:space="preserve"> </w:t>
      </w:r>
      <w:r>
        <w:rPr>
          <w:b/>
        </w:rPr>
        <w:t>Zainab</w:t>
      </w:r>
      <w:r>
        <w:rPr>
          <w:b/>
          <w:spacing w:val="-4"/>
        </w:rPr>
        <w:t xml:space="preserve"> </w:t>
      </w:r>
      <w:r>
        <w:rPr>
          <w:b/>
        </w:rPr>
        <w:t>A.</w:t>
      </w:r>
      <w:r>
        <w:rPr>
          <w:b/>
          <w:spacing w:val="-6"/>
        </w:rPr>
        <w:t xml:space="preserve"> </w:t>
      </w:r>
      <w:r>
        <w:rPr>
          <w:b/>
          <w:spacing w:val="-2"/>
        </w:rPr>
        <w:t>Mohammed</w:t>
      </w:r>
    </w:p>
    <w:p w:rsidR="008C510C" w:rsidRDefault="00ED12DC">
      <w:pPr>
        <w:pStyle w:val="BodyText"/>
        <w:spacing w:before="4"/>
        <w:jc w:val="both"/>
      </w:pPr>
      <w:r>
        <w:t>Department</w:t>
      </w:r>
      <w:r>
        <w:rPr>
          <w:spacing w:val="-7"/>
        </w:rPr>
        <w:t xml:space="preserve"> </w:t>
      </w:r>
      <w:r>
        <w:t>of</w:t>
      </w:r>
      <w:r>
        <w:rPr>
          <w:spacing w:val="-8"/>
        </w:rPr>
        <w:t xml:space="preserve"> </w:t>
      </w:r>
      <w:r>
        <w:t>Civil</w:t>
      </w:r>
      <w:r>
        <w:rPr>
          <w:spacing w:val="-5"/>
        </w:rPr>
        <w:t xml:space="preserve"> </w:t>
      </w:r>
      <w:r>
        <w:t>Engineering,</w:t>
      </w:r>
      <w:r>
        <w:rPr>
          <w:spacing w:val="-6"/>
        </w:rPr>
        <w:t xml:space="preserve"> </w:t>
      </w:r>
      <w:r>
        <w:t>Al-Iraqia</w:t>
      </w:r>
      <w:r>
        <w:rPr>
          <w:spacing w:val="-6"/>
        </w:rPr>
        <w:t xml:space="preserve"> </w:t>
      </w:r>
      <w:r>
        <w:t>University,</w:t>
      </w:r>
      <w:r>
        <w:rPr>
          <w:spacing w:val="-6"/>
        </w:rPr>
        <w:t xml:space="preserve"> </w:t>
      </w:r>
      <w:r>
        <w:t>Baghdad,</w:t>
      </w:r>
      <w:r>
        <w:rPr>
          <w:spacing w:val="-6"/>
        </w:rPr>
        <w:t xml:space="preserve"> </w:t>
      </w:r>
      <w:r>
        <w:rPr>
          <w:spacing w:val="-4"/>
        </w:rPr>
        <w:t>Iraq</w:t>
      </w:r>
    </w:p>
    <w:p w:rsidR="008C510C" w:rsidRDefault="008C510C">
      <w:pPr>
        <w:pStyle w:val="BodyText"/>
        <w:ind w:left="0"/>
      </w:pPr>
    </w:p>
    <w:p w:rsidR="008C510C" w:rsidRDefault="00ED12DC">
      <w:pPr>
        <w:spacing w:line="207" w:lineRule="exact"/>
        <w:ind w:left="360"/>
        <w:jc w:val="both"/>
        <w:rPr>
          <w:sz w:val="18"/>
        </w:rPr>
      </w:pPr>
      <w:r>
        <w:rPr>
          <w:sz w:val="18"/>
        </w:rPr>
        <w:t>Received:</w:t>
      </w:r>
      <w:r>
        <w:rPr>
          <w:spacing w:val="-2"/>
          <w:sz w:val="18"/>
        </w:rPr>
        <w:t xml:space="preserve"> </w:t>
      </w:r>
      <w:r>
        <w:rPr>
          <w:sz w:val="18"/>
        </w:rPr>
        <w:t>02-January-2025;</w:t>
      </w:r>
      <w:r>
        <w:rPr>
          <w:spacing w:val="-5"/>
          <w:sz w:val="18"/>
        </w:rPr>
        <w:t xml:space="preserve"> </w:t>
      </w:r>
      <w:r>
        <w:rPr>
          <w:sz w:val="18"/>
        </w:rPr>
        <w:t>Revised:</w:t>
      </w:r>
      <w:r>
        <w:rPr>
          <w:spacing w:val="-1"/>
          <w:sz w:val="18"/>
        </w:rPr>
        <w:t xml:space="preserve"> </w:t>
      </w:r>
      <w:r>
        <w:rPr>
          <w:sz w:val="18"/>
        </w:rPr>
        <w:t>24-July-2025;</w:t>
      </w:r>
      <w:r>
        <w:rPr>
          <w:spacing w:val="-2"/>
          <w:sz w:val="18"/>
        </w:rPr>
        <w:t xml:space="preserve"> </w:t>
      </w:r>
      <w:r>
        <w:rPr>
          <w:sz w:val="18"/>
        </w:rPr>
        <w:t>Accepted:</w:t>
      </w:r>
      <w:r>
        <w:rPr>
          <w:spacing w:val="-4"/>
          <w:sz w:val="18"/>
        </w:rPr>
        <w:t xml:space="preserve"> </w:t>
      </w:r>
      <w:r>
        <w:rPr>
          <w:sz w:val="18"/>
        </w:rPr>
        <w:t>26-July-</w:t>
      </w:r>
      <w:r>
        <w:rPr>
          <w:spacing w:val="-4"/>
          <w:sz w:val="18"/>
        </w:rPr>
        <w:t>2025</w:t>
      </w:r>
    </w:p>
    <w:p w:rsidR="008C510C" w:rsidRDefault="00ED12DC">
      <w:pPr>
        <w:ind w:left="360" w:right="353"/>
        <w:jc w:val="both"/>
        <w:rPr>
          <w:sz w:val="18"/>
        </w:rPr>
      </w:pPr>
      <w:r>
        <w:rPr>
          <w:sz w:val="18"/>
        </w:rPr>
        <w:t>©2025 Yasir W. Abduljaleel et al. This is an open access article distributed under the Creative Commons Attribution (CC BY) License, which permits unrestricted use, distribution, and reproduction in any medium, provided</w:t>
      </w:r>
      <w:r>
        <w:rPr>
          <w:sz w:val="18"/>
        </w:rPr>
        <w:t xml:space="preserve"> the original work is properly </w:t>
      </w:r>
      <w:r>
        <w:rPr>
          <w:spacing w:val="-2"/>
          <w:sz w:val="18"/>
        </w:rPr>
        <w:t>cited.</w:t>
      </w:r>
    </w:p>
    <w:p w:rsidR="008C510C" w:rsidRDefault="00ED12DC">
      <w:pPr>
        <w:pStyle w:val="BodyText"/>
        <w:spacing w:before="8"/>
        <w:ind w:left="0"/>
        <w:rPr>
          <w:sz w:val="18"/>
        </w:rPr>
      </w:pPr>
      <w:r>
        <w:rPr>
          <w:noProof/>
          <w:sz w:val="18"/>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154936</wp:posOffset>
                </wp:positionV>
                <wp:extent cx="5932170" cy="218249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2170" cy="2182495"/>
                        </a:xfrm>
                        <a:prstGeom prst="rect">
                          <a:avLst/>
                        </a:prstGeom>
                        <a:ln w="6350">
                          <a:solidFill>
                            <a:srgbClr val="C0504D"/>
                          </a:solidFill>
                          <a:prstDash val="solid"/>
                        </a:ln>
                      </wps:spPr>
                      <wps:txbx>
                        <w:txbxContent>
                          <w:p w:rsidR="008C510C" w:rsidRDefault="00ED12DC">
                            <w:pPr>
                              <w:spacing w:before="73"/>
                              <w:ind w:left="144"/>
                              <w:rPr>
                                <w:b/>
                                <w:sz w:val="24"/>
                              </w:rPr>
                            </w:pPr>
                            <w:r>
                              <w:rPr>
                                <w:b/>
                                <w:color w:val="C00000"/>
                                <w:spacing w:val="-2"/>
                                <w:sz w:val="24"/>
                              </w:rPr>
                              <w:t>Abstract</w:t>
                            </w:r>
                          </w:p>
                          <w:p w:rsidR="008C510C" w:rsidRDefault="00ED12DC">
                            <w:pPr>
                              <w:ind w:left="144" w:right="138"/>
                              <w:jc w:val="both"/>
                              <w:rPr>
                                <w:b/>
                                <w:i/>
                                <w:sz w:val="18"/>
                              </w:rPr>
                            </w:pPr>
                            <w:r>
                              <w:rPr>
                                <w:b/>
                                <w:i/>
                                <w:sz w:val="18"/>
                              </w:rPr>
                              <w:t>Reinforced concrete shear walls</w:t>
                            </w:r>
                            <w:r>
                              <w:rPr>
                                <w:b/>
                                <w:i/>
                                <w:spacing w:val="-3"/>
                                <w:sz w:val="18"/>
                              </w:rPr>
                              <w:t xml:space="preserve"> </w:t>
                            </w:r>
                            <w:r>
                              <w:rPr>
                                <w:b/>
                                <w:i/>
                                <w:sz w:val="18"/>
                              </w:rPr>
                              <w:t>(RCSWs) are</w:t>
                            </w:r>
                            <w:r>
                              <w:rPr>
                                <w:b/>
                                <w:i/>
                                <w:spacing w:val="-1"/>
                                <w:sz w:val="18"/>
                              </w:rPr>
                              <w:t xml:space="preserve"> </w:t>
                            </w:r>
                            <w:r>
                              <w:rPr>
                                <w:b/>
                                <w:i/>
                                <w:sz w:val="18"/>
                              </w:rPr>
                              <w:t>essential structural</w:t>
                            </w:r>
                            <w:r>
                              <w:rPr>
                                <w:b/>
                                <w:i/>
                                <w:spacing w:val="-2"/>
                                <w:sz w:val="18"/>
                              </w:rPr>
                              <w:t xml:space="preserve"> </w:t>
                            </w:r>
                            <w:r>
                              <w:rPr>
                                <w:b/>
                                <w:i/>
                                <w:sz w:val="18"/>
                              </w:rPr>
                              <w:t>components for dissipating seismic energy in buildings. This study investigates the energy dissipation mechanisms of RCSWs under seismic loading by analyzing the effects of wall height-to-width ratio, concrete compressive strength, and reinforcement ratio.</w:t>
                            </w:r>
                            <w:r>
                              <w:rPr>
                                <w:b/>
                                <w:i/>
                                <w:sz w:val="18"/>
                              </w:rPr>
                              <w:t xml:space="preserve"> Twenty-four RCSW models with varying parameters were analyzed using the finite element method (FEM) in CSI-SAP2000. The models were evaluated based on energy dissipation, displacement, and drift responses. Results show that increasing wall width like redu</w:t>
                            </w:r>
                            <w:r>
                              <w:rPr>
                                <w:b/>
                                <w:i/>
                                <w:sz w:val="18"/>
                              </w:rPr>
                              <w:t>cing the height-to-width ratio enhanced energy dissipation by up to 66%, while also increasing stiffness and reducing displacement. When the compressive strength was increased from 25 MPa to 35 MPa, energy dissipation improved by 33.27%, 54.55%, and 66%, a</w:t>
                            </w:r>
                            <w:r>
                              <w:rPr>
                                <w:b/>
                                <w:i/>
                                <w:sz w:val="18"/>
                              </w:rPr>
                              <w:t>ttributed to the corresponding increase in the modulus of elasticity. In contrast, higher reinforcement ratios, while improving structural ductility, led to a reduction in energy dissipation ranging from 1.82% to 19.79%. This study provides quantitative co</w:t>
                            </w:r>
                            <w:r>
                              <w:rPr>
                                <w:b/>
                                <w:i/>
                                <w:sz w:val="18"/>
                              </w:rPr>
                              <w:t>rrelations between key design parameters and seismic performance metrics, offering practical guidelines for optimizing RCSW designs in earthquake-prone regions.</w:t>
                            </w:r>
                          </w:p>
                          <w:p w:rsidR="008C510C" w:rsidRDefault="008C510C">
                            <w:pPr>
                              <w:pStyle w:val="BodyText"/>
                              <w:ind w:left="0"/>
                              <w:rPr>
                                <w:b/>
                                <w:i/>
                                <w:sz w:val="18"/>
                              </w:rPr>
                            </w:pPr>
                          </w:p>
                          <w:p w:rsidR="008C510C" w:rsidRDefault="00ED12DC">
                            <w:pPr>
                              <w:ind w:left="144"/>
                              <w:rPr>
                                <w:b/>
                                <w:sz w:val="24"/>
                              </w:rPr>
                            </w:pPr>
                            <w:r>
                              <w:rPr>
                                <w:b/>
                                <w:color w:val="C00000"/>
                                <w:spacing w:val="-2"/>
                                <w:sz w:val="24"/>
                              </w:rPr>
                              <w:t>Keywords</w:t>
                            </w:r>
                          </w:p>
                          <w:p w:rsidR="008C510C" w:rsidRDefault="00ED12DC">
                            <w:pPr>
                              <w:spacing w:before="1"/>
                              <w:ind w:left="144"/>
                              <w:jc w:val="both"/>
                              <w:rPr>
                                <w:b/>
                                <w:i/>
                                <w:sz w:val="18"/>
                              </w:rPr>
                            </w:pPr>
                            <w:r>
                              <w:rPr>
                                <w:b/>
                                <w:i/>
                                <w:sz w:val="18"/>
                              </w:rPr>
                              <w:t>Energy</w:t>
                            </w:r>
                            <w:r>
                              <w:rPr>
                                <w:b/>
                                <w:i/>
                                <w:spacing w:val="-6"/>
                                <w:sz w:val="18"/>
                              </w:rPr>
                              <w:t xml:space="preserve"> </w:t>
                            </w:r>
                            <w:r>
                              <w:rPr>
                                <w:b/>
                                <w:i/>
                                <w:sz w:val="18"/>
                              </w:rPr>
                              <w:t>dissipation,</w:t>
                            </w:r>
                            <w:r>
                              <w:rPr>
                                <w:b/>
                                <w:i/>
                                <w:spacing w:val="-5"/>
                                <w:sz w:val="18"/>
                              </w:rPr>
                              <w:t xml:space="preserve"> </w:t>
                            </w:r>
                            <w:r>
                              <w:rPr>
                                <w:b/>
                                <w:i/>
                                <w:sz w:val="18"/>
                              </w:rPr>
                              <w:t>Static/dynamic</w:t>
                            </w:r>
                            <w:r>
                              <w:rPr>
                                <w:b/>
                                <w:i/>
                                <w:spacing w:val="-3"/>
                                <w:sz w:val="18"/>
                              </w:rPr>
                              <w:t xml:space="preserve"> </w:t>
                            </w:r>
                            <w:r>
                              <w:rPr>
                                <w:b/>
                                <w:i/>
                                <w:sz w:val="18"/>
                              </w:rPr>
                              <w:t>analysis,</w:t>
                            </w:r>
                            <w:r>
                              <w:rPr>
                                <w:b/>
                                <w:i/>
                                <w:spacing w:val="-2"/>
                                <w:sz w:val="18"/>
                              </w:rPr>
                              <w:t xml:space="preserve"> </w:t>
                            </w:r>
                            <w:r>
                              <w:rPr>
                                <w:b/>
                                <w:i/>
                                <w:sz w:val="18"/>
                              </w:rPr>
                              <w:t>Reinforced</w:t>
                            </w:r>
                            <w:r>
                              <w:rPr>
                                <w:b/>
                                <w:i/>
                                <w:spacing w:val="-2"/>
                                <w:sz w:val="18"/>
                              </w:rPr>
                              <w:t xml:space="preserve"> </w:t>
                            </w:r>
                            <w:r>
                              <w:rPr>
                                <w:b/>
                                <w:i/>
                                <w:sz w:val="18"/>
                              </w:rPr>
                              <w:t>concrete,</w:t>
                            </w:r>
                            <w:r>
                              <w:rPr>
                                <w:b/>
                                <w:i/>
                                <w:spacing w:val="-3"/>
                                <w:sz w:val="18"/>
                              </w:rPr>
                              <w:t xml:space="preserve"> </w:t>
                            </w:r>
                            <w:r>
                              <w:rPr>
                                <w:b/>
                                <w:i/>
                                <w:sz w:val="18"/>
                              </w:rPr>
                              <w:t>Seismic</w:t>
                            </w:r>
                            <w:r>
                              <w:rPr>
                                <w:b/>
                                <w:i/>
                                <w:spacing w:val="-3"/>
                                <w:sz w:val="18"/>
                              </w:rPr>
                              <w:t xml:space="preserve"> </w:t>
                            </w:r>
                            <w:r>
                              <w:rPr>
                                <w:b/>
                                <w:i/>
                                <w:sz w:val="18"/>
                              </w:rPr>
                              <w:t>loading,</w:t>
                            </w:r>
                            <w:r>
                              <w:rPr>
                                <w:b/>
                                <w:i/>
                                <w:spacing w:val="-2"/>
                                <w:sz w:val="18"/>
                              </w:rPr>
                              <w:t xml:space="preserve"> </w:t>
                            </w:r>
                            <w:r>
                              <w:rPr>
                                <w:b/>
                                <w:i/>
                                <w:sz w:val="18"/>
                              </w:rPr>
                              <w:t>Fi</w:t>
                            </w:r>
                            <w:r>
                              <w:rPr>
                                <w:b/>
                                <w:i/>
                                <w:sz w:val="18"/>
                              </w:rPr>
                              <w:t>nite</w:t>
                            </w:r>
                            <w:r>
                              <w:rPr>
                                <w:b/>
                                <w:i/>
                                <w:spacing w:val="-3"/>
                                <w:sz w:val="18"/>
                              </w:rPr>
                              <w:t xml:space="preserve"> </w:t>
                            </w:r>
                            <w:r>
                              <w:rPr>
                                <w:b/>
                                <w:i/>
                                <w:sz w:val="18"/>
                              </w:rPr>
                              <w:t>element</w:t>
                            </w:r>
                            <w:r>
                              <w:rPr>
                                <w:b/>
                                <w:i/>
                                <w:spacing w:val="-3"/>
                                <w:sz w:val="18"/>
                              </w:rPr>
                              <w:t xml:space="preserve"> </w:t>
                            </w:r>
                            <w:r>
                              <w:rPr>
                                <w:b/>
                                <w:i/>
                                <w:sz w:val="18"/>
                              </w:rPr>
                              <w:t>method,</w:t>
                            </w:r>
                            <w:r>
                              <w:rPr>
                                <w:b/>
                                <w:i/>
                                <w:spacing w:val="-2"/>
                                <w:sz w:val="18"/>
                              </w:rPr>
                              <w:t xml:space="preserve"> </w:t>
                            </w:r>
                            <w:r>
                              <w:rPr>
                                <w:b/>
                                <w:i/>
                                <w:sz w:val="18"/>
                              </w:rPr>
                              <w:t>CSI-</w:t>
                            </w:r>
                            <w:r>
                              <w:rPr>
                                <w:b/>
                                <w:i/>
                                <w:spacing w:val="-2"/>
                                <w:sz w:val="18"/>
                              </w:rPr>
                              <w:t>SAP2000.</w:t>
                            </w:r>
                          </w:p>
                        </w:txbxContent>
                      </wps:txbx>
                      <wps:bodyPr wrap="square" lIns="0" tIns="0" rIns="0" bIns="0" rtlCol="0">
                        <a:noAutofit/>
                      </wps:bodyPr>
                    </wps:wsp>
                  </a:graphicData>
                </a:graphic>
              </wp:anchor>
            </w:drawing>
          </mc:Choice>
          <mc:Fallback>
            <w:pict>
              <v:shape id="Textbox 6" o:spid="_x0000_s1027" type="#_x0000_t202" style="position:absolute;margin-left:1in;margin-top:12.2pt;width:467.1pt;height:171.8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" filled="f" strokecolor="#c0504d" strokeweight=".5pt">
                <v:path arrowok="t"/>
                <v:textbox inset="0,0,0,0">
                  <w:txbxContent>
                    <w:p w:rsidR="008C510C" w:rsidRDefault="00ED12DC">
                      <w:pPr>
                        <w:spacing w:before="73"/>
                        <w:ind w:left="144"/>
                        <w:rPr>
                          <w:b/>
                          <w:sz w:val="24"/>
                        </w:rPr>
                      </w:pPr>
                      <w:r>
                        <w:rPr>
                          <w:b/>
                          <w:color w:val="C00000"/>
                          <w:spacing w:val="-2"/>
                          <w:sz w:val="24"/>
                        </w:rPr>
                        <w:t>Abstract</w:t>
                      </w:r>
                    </w:p>
                    <w:p w:rsidR="008C510C" w:rsidRDefault="00ED12DC">
                      <w:pPr>
                        <w:ind w:left="144" w:right="138"/>
                        <w:jc w:val="both"/>
                        <w:rPr>
                          <w:b/>
                          <w:i/>
                          <w:sz w:val="18"/>
                        </w:rPr>
                      </w:pPr>
                      <w:r>
                        <w:rPr>
                          <w:b/>
                          <w:i/>
                          <w:sz w:val="18"/>
                        </w:rPr>
                        <w:t>Reinforced concrete shear walls</w:t>
                      </w:r>
                      <w:r>
                        <w:rPr>
                          <w:b/>
                          <w:i/>
                          <w:spacing w:val="-3"/>
                          <w:sz w:val="18"/>
                        </w:rPr>
                        <w:t xml:space="preserve"> </w:t>
                      </w:r>
                      <w:r>
                        <w:rPr>
                          <w:b/>
                          <w:i/>
                          <w:sz w:val="18"/>
                        </w:rPr>
                        <w:t>(RCSWs) are</w:t>
                      </w:r>
                      <w:r>
                        <w:rPr>
                          <w:b/>
                          <w:i/>
                          <w:spacing w:val="-1"/>
                          <w:sz w:val="18"/>
                        </w:rPr>
                        <w:t xml:space="preserve"> </w:t>
                      </w:r>
                      <w:r>
                        <w:rPr>
                          <w:b/>
                          <w:i/>
                          <w:sz w:val="18"/>
                        </w:rPr>
                        <w:t>essential structural</w:t>
                      </w:r>
                      <w:r>
                        <w:rPr>
                          <w:b/>
                          <w:i/>
                          <w:spacing w:val="-2"/>
                          <w:sz w:val="18"/>
                        </w:rPr>
                        <w:t xml:space="preserve"> </w:t>
                      </w:r>
                      <w:r>
                        <w:rPr>
                          <w:b/>
                          <w:i/>
                          <w:sz w:val="18"/>
                        </w:rPr>
                        <w:t>components for dissipating seismic energy in buildings. This study investigates the energy dissipation mechanisms of RCSWs under seismic loading by analyzing the effects of wall height-to-width ratio, concrete compressive strength, and reinforcement ratio.</w:t>
                      </w:r>
                      <w:r>
                        <w:rPr>
                          <w:b/>
                          <w:i/>
                          <w:sz w:val="18"/>
                        </w:rPr>
                        <w:t xml:space="preserve"> Twenty-four RCSW models with varying parameters were analyzed using the finite element method (FEM) in CSI-SAP2000. The models were evaluated based on energy dissipation, displacement, and drift responses. Results show that increasing wall width like redu</w:t>
                      </w:r>
                      <w:r>
                        <w:rPr>
                          <w:b/>
                          <w:i/>
                          <w:sz w:val="18"/>
                        </w:rPr>
                        <w:t>cing the height-to-width ratio enhanced energy dissipation by up to 66%, while also increasing stiffness and reducing displacement. When the compressive strength was increased from 25 MPa to 35 MPa, energy dissipation improved by 33.27%, 54.55%, and 66%, a</w:t>
                      </w:r>
                      <w:r>
                        <w:rPr>
                          <w:b/>
                          <w:i/>
                          <w:sz w:val="18"/>
                        </w:rPr>
                        <w:t>ttributed to the corresponding increase in the modulus of elasticity. In contrast, higher reinforcement ratios, while improving structural ductility, led to a reduction in energy dissipation ranging from 1.82% to 19.79%. This study provides quantitative co</w:t>
                      </w:r>
                      <w:r>
                        <w:rPr>
                          <w:b/>
                          <w:i/>
                          <w:sz w:val="18"/>
                        </w:rPr>
                        <w:t>rrelations between key design parameters and seismic performance metrics, offering practical guidelines for optimizing RCSW designs in earthquake-prone regions.</w:t>
                      </w:r>
                    </w:p>
                    <w:p w:rsidR="008C510C" w:rsidRDefault="008C510C">
                      <w:pPr>
                        <w:pStyle w:val="BodyText"/>
                        <w:ind w:left="0"/>
                        <w:rPr>
                          <w:b/>
                          <w:i/>
                          <w:sz w:val="18"/>
                        </w:rPr>
                      </w:pPr>
                    </w:p>
                    <w:p w:rsidR="008C510C" w:rsidRDefault="00ED12DC">
                      <w:pPr>
                        <w:ind w:left="144"/>
                        <w:rPr>
                          <w:b/>
                          <w:sz w:val="24"/>
                        </w:rPr>
                      </w:pPr>
                      <w:r>
                        <w:rPr>
                          <w:b/>
                          <w:color w:val="C00000"/>
                          <w:spacing w:val="-2"/>
                          <w:sz w:val="24"/>
                        </w:rPr>
                        <w:t>Keywords</w:t>
                      </w:r>
                    </w:p>
                    <w:p w:rsidR="008C510C" w:rsidRDefault="00ED12DC">
                      <w:pPr>
                        <w:spacing w:before="1"/>
                        <w:ind w:left="144"/>
                        <w:jc w:val="both"/>
                        <w:rPr>
                          <w:b/>
                          <w:i/>
                          <w:sz w:val="18"/>
                        </w:rPr>
                      </w:pPr>
                      <w:r>
                        <w:rPr>
                          <w:b/>
                          <w:i/>
                          <w:sz w:val="18"/>
                        </w:rPr>
                        <w:t>Energy</w:t>
                      </w:r>
                      <w:r>
                        <w:rPr>
                          <w:b/>
                          <w:i/>
                          <w:spacing w:val="-6"/>
                          <w:sz w:val="18"/>
                        </w:rPr>
                        <w:t xml:space="preserve"> </w:t>
                      </w:r>
                      <w:r>
                        <w:rPr>
                          <w:b/>
                          <w:i/>
                          <w:sz w:val="18"/>
                        </w:rPr>
                        <w:t>dissipation,</w:t>
                      </w:r>
                      <w:r>
                        <w:rPr>
                          <w:b/>
                          <w:i/>
                          <w:spacing w:val="-5"/>
                          <w:sz w:val="18"/>
                        </w:rPr>
                        <w:t xml:space="preserve"> </w:t>
                      </w:r>
                      <w:r>
                        <w:rPr>
                          <w:b/>
                          <w:i/>
                          <w:sz w:val="18"/>
                        </w:rPr>
                        <w:t>Static/dynamic</w:t>
                      </w:r>
                      <w:r>
                        <w:rPr>
                          <w:b/>
                          <w:i/>
                          <w:spacing w:val="-3"/>
                          <w:sz w:val="18"/>
                        </w:rPr>
                        <w:t xml:space="preserve"> </w:t>
                      </w:r>
                      <w:r>
                        <w:rPr>
                          <w:b/>
                          <w:i/>
                          <w:sz w:val="18"/>
                        </w:rPr>
                        <w:t>analysis,</w:t>
                      </w:r>
                      <w:r>
                        <w:rPr>
                          <w:b/>
                          <w:i/>
                          <w:spacing w:val="-2"/>
                          <w:sz w:val="18"/>
                        </w:rPr>
                        <w:t xml:space="preserve"> </w:t>
                      </w:r>
                      <w:r>
                        <w:rPr>
                          <w:b/>
                          <w:i/>
                          <w:sz w:val="18"/>
                        </w:rPr>
                        <w:t>Reinforced</w:t>
                      </w:r>
                      <w:r>
                        <w:rPr>
                          <w:b/>
                          <w:i/>
                          <w:spacing w:val="-2"/>
                          <w:sz w:val="18"/>
                        </w:rPr>
                        <w:t xml:space="preserve"> </w:t>
                      </w:r>
                      <w:r>
                        <w:rPr>
                          <w:b/>
                          <w:i/>
                          <w:sz w:val="18"/>
                        </w:rPr>
                        <w:t>concrete,</w:t>
                      </w:r>
                      <w:r>
                        <w:rPr>
                          <w:b/>
                          <w:i/>
                          <w:spacing w:val="-3"/>
                          <w:sz w:val="18"/>
                        </w:rPr>
                        <w:t xml:space="preserve"> </w:t>
                      </w:r>
                      <w:r>
                        <w:rPr>
                          <w:b/>
                          <w:i/>
                          <w:sz w:val="18"/>
                        </w:rPr>
                        <w:t>Seismic</w:t>
                      </w:r>
                      <w:r>
                        <w:rPr>
                          <w:b/>
                          <w:i/>
                          <w:spacing w:val="-3"/>
                          <w:sz w:val="18"/>
                        </w:rPr>
                        <w:t xml:space="preserve"> </w:t>
                      </w:r>
                      <w:r>
                        <w:rPr>
                          <w:b/>
                          <w:i/>
                          <w:sz w:val="18"/>
                        </w:rPr>
                        <w:t>loading,</w:t>
                      </w:r>
                      <w:r>
                        <w:rPr>
                          <w:b/>
                          <w:i/>
                          <w:spacing w:val="-2"/>
                          <w:sz w:val="18"/>
                        </w:rPr>
                        <w:t xml:space="preserve"> </w:t>
                      </w:r>
                      <w:r>
                        <w:rPr>
                          <w:b/>
                          <w:i/>
                          <w:sz w:val="18"/>
                        </w:rPr>
                        <w:t>Fi</w:t>
                      </w:r>
                      <w:r>
                        <w:rPr>
                          <w:b/>
                          <w:i/>
                          <w:sz w:val="18"/>
                        </w:rPr>
                        <w:t>nite</w:t>
                      </w:r>
                      <w:r>
                        <w:rPr>
                          <w:b/>
                          <w:i/>
                          <w:spacing w:val="-3"/>
                          <w:sz w:val="18"/>
                        </w:rPr>
                        <w:t xml:space="preserve"> </w:t>
                      </w:r>
                      <w:r>
                        <w:rPr>
                          <w:b/>
                          <w:i/>
                          <w:sz w:val="18"/>
                        </w:rPr>
                        <w:t>element</w:t>
                      </w:r>
                      <w:r>
                        <w:rPr>
                          <w:b/>
                          <w:i/>
                          <w:spacing w:val="-3"/>
                          <w:sz w:val="18"/>
                        </w:rPr>
                        <w:t xml:space="preserve"> </w:t>
                      </w:r>
                      <w:r>
                        <w:rPr>
                          <w:b/>
                          <w:i/>
                          <w:sz w:val="18"/>
                        </w:rPr>
                        <w:t>method,</w:t>
                      </w:r>
                      <w:r>
                        <w:rPr>
                          <w:b/>
                          <w:i/>
                          <w:spacing w:val="-2"/>
                          <w:sz w:val="18"/>
                        </w:rPr>
                        <w:t xml:space="preserve"> </w:t>
                      </w:r>
                      <w:r>
                        <w:rPr>
                          <w:b/>
                          <w:i/>
                          <w:sz w:val="18"/>
                        </w:rPr>
                        <w:t>CSI-</w:t>
                      </w:r>
                      <w:r>
                        <w:rPr>
                          <w:b/>
                          <w:i/>
                          <w:spacing w:val="-2"/>
                          <w:sz w:val="18"/>
                        </w:rPr>
                        <w:t>SAP2000.</w:t>
                      </w:r>
                    </w:p>
                  </w:txbxContent>
                </v:textbox>
                <w10:wrap type="topAndBottom" anchorx="page"/>
              </v:shape>
            </w:pict>
          </mc:Fallback>
        </mc:AlternateContent>
      </w:r>
    </w:p>
    <w:p w:rsidR="008C510C" w:rsidRDefault="008C510C">
      <w:pPr>
        <w:pStyle w:val="BodyText"/>
        <w:spacing w:before="1"/>
        <w:ind w:left="0"/>
        <w:rPr>
          <w:sz w:val="16"/>
        </w:rPr>
      </w:pPr>
    </w:p>
    <w:p w:rsidR="008C510C" w:rsidRDefault="008C510C">
      <w:pPr>
        <w:pStyle w:val="BodyText"/>
        <w:rPr>
          <w:sz w:val="16"/>
        </w:rPr>
        <w:sectPr w:rsidR="008C510C">
          <w:headerReference w:type="even" r:id="rId8"/>
          <w:headerReference w:type="default" r:id="rId9"/>
          <w:footerReference w:type="even" r:id="rId10"/>
          <w:footerReference w:type="default" r:id="rId11"/>
          <w:type w:val="continuous"/>
          <w:pgSz w:w="12240" w:h="15840"/>
          <w:pgMar w:top="1360" w:right="1080" w:bottom="1680" w:left="1080" w:header="1183" w:footer="1483" w:gutter="0"/>
          <w:pgNumType w:start="1009"/>
          <w:cols w:space="720"/>
        </w:sectPr>
      </w:pPr>
    </w:p>
    <w:p w:rsidR="008C510C" w:rsidRDefault="00ED12DC">
      <w:pPr>
        <w:pStyle w:val="Heading1"/>
        <w:numPr>
          <w:ilvl w:val="0"/>
          <w:numId w:val="9"/>
        </w:numPr>
        <w:tabs>
          <w:tab w:val="left" w:pos="540"/>
        </w:tabs>
        <w:spacing w:before="90"/>
        <w:ind w:left="540" w:hanging="180"/>
      </w:pPr>
      <w:r>
        <w:rPr>
          <w:color w:val="C00000"/>
          <w:spacing w:val="-2"/>
        </w:rPr>
        <w:t>Introduction</w:t>
      </w:r>
    </w:p>
    <w:p w:rsidR="008C510C" w:rsidRDefault="00ED12DC">
      <w:pPr>
        <w:pStyle w:val="BodyText"/>
        <w:spacing w:before="1"/>
        <w:ind w:right="38"/>
        <w:jc w:val="both"/>
      </w:pPr>
      <w:r>
        <w:t>Reinforced concrete shear walls (RCSWs) are essential lateral force-resisting structural systems widely employed in seismic- prone regions to</w:t>
      </w:r>
      <w:r>
        <w:rPr>
          <w:spacing w:val="40"/>
        </w:rPr>
        <w:t xml:space="preserve"> </w:t>
      </w:r>
      <w:r>
        <w:t>enhance building resilience [1, 2]. These walls serve as primary energ</w:t>
      </w:r>
      <w:r>
        <w:t>y dissipation elements, absorbing</w:t>
      </w:r>
      <w:r>
        <w:rPr>
          <w:spacing w:val="40"/>
        </w:rPr>
        <w:t xml:space="preserve"> </w:t>
      </w:r>
      <w:r>
        <w:t>and dissipating seismic energy through controlled deformation mechanisms [3, 4]. Recent</w:t>
      </w:r>
      <w:r>
        <w:rPr>
          <w:spacing w:val="40"/>
        </w:rPr>
        <w:t xml:space="preserve"> </w:t>
      </w:r>
      <w:r>
        <w:t>advancements in seismic design methodologies have emphasized quantifying energy dissipation capacity</w:t>
      </w:r>
      <w:r>
        <w:rPr>
          <w:spacing w:val="40"/>
        </w:rPr>
        <w:t xml:space="preserve"> </w:t>
      </w:r>
      <w:r>
        <w:t>as a key performance indicator fo</w:t>
      </w:r>
      <w:r>
        <w:t>r structural resilience and safety [5, 6]. The seismic response of RCSWs</w:t>
      </w:r>
      <w:r>
        <w:rPr>
          <w:spacing w:val="-6"/>
        </w:rPr>
        <w:t xml:space="preserve"> </w:t>
      </w:r>
      <w:r>
        <w:t>is</w:t>
      </w:r>
      <w:r>
        <w:rPr>
          <w:spacing w:val="-6"/>
        </w:rPr>
        <w:t xml:space="preserve"> </w:t>
      </w:r>
      <w:r>
        <w:t>governed</w:t>
      </w:r>
      <w:r>
        <w:rPr>
          <w:spacing w:val="-4"/>
        </w:rPr>
        <w:t xml:space="preserve"> </w:t>
      </w:r>
      <w:r>
        <w:t>by</w:t>
      </w:r>
      <w:r>
        <w:rPr>
          <w:spacing w:val="-4"/>
        </w:rPr>
        <w:t xml:space="preserve"> </w:t>
      </w:r>
      <w:r>
        <w:t>complex</w:t>
      </w:r>
      <w:r>
        <w:rPr>
          <w:spacing w:val="-4"/>
        </w:rPr>
        <w:t xml:space="preserve"> </w:t>
      </w:r>
      <w:r>
        <w:t>interactions</w:t>
      </w:r>
      <w:r>
        <w:rPr>
          <w:spacing w:val="-7"/>
        </w:rPr>
        <w:t xml:space="preserve"> </w:t>
      </w:r>
      <w:r>
        <w:t>between geometric parameters, material properties, and reinforcement configurations [7, 8]. Contemporary research has demonstrated that strategic o</w:t>
      </w:r>
      <w:r>
        <w:t>ptimization of these parameters can significantly enhance energy absorption capacity and minimize structural damage during earthquakes [9, 10].</w:t>
      </w:r>
    </w:p>
    <w:p w:rsidR="008C510C" w:rsidRDefault="008C510C">
      <w:pPr>
        <w:pStyle w:val="BodyText"/>
        <w:ind w:left="0"/>
      </w:pPr>
    </w:p>
    <w:p w:rsidR="008C510C" w:rsidRDefault="00ED12DC">
      <w:pPr>
        <w:pStyle w:val="BodyText"/>
        <w:spacing w:before="88"/>
        <w:ind w:left="0"/>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217557</wp:posOffset>
                </wp:positionV>
                <wp:extent cx="27336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1270"/>
                        </a:xfrm>
                        <a:custGeom>
                          <a:avLst/>
                          <a:gdLst/>
                          <a:ahLst/>
                          <a:cxnLst/>
                          <a:rect l="l" t="t" r="r" b="b"/>
                          <a:pathLst>
                            <a:path w="2733675">
                              <a:moveTo>
                                <a:pt x="0" y="0"/>
                              </a:moveTo>
                              <a:lnTo>
                                <a:pt x="2733675" y="0"/>
                              </a:lnTo>
                            </a:path>
                          </a:pathLst>
                        </a:custGeom>
                        <a:ln w="6350">
                          <a:solidFill>
                            <a:srgbClr val="C00000"/>
                          </a:solidFill>
                          <a:prstDash val="solid"/>
                        </a:ln>
                      </wps:spPr>
                      <wps:bodyPr wrap="square" lIns="0" tIns="0" rIns="0" bIns="0" rtlCol="0">
                        <a:prstTxWarp prst="textNoShape">
                          <a:avLst/>
                        </a:prstTxWarp>
                        <a:noAutofit/>
                      </wps:bodyPr>
                    </wps:wsp>
                  </a:graphicData>
                </a:graphic>
              </wp:anchor>
            </w:drawing>
          </mc:Choice>
          <mc:Fallback>
            <w:pict>
              <v:shape w14:anchorId="0AAFFF33" id="Graphic 7" o:spid="_x0000_s1026" style="position:absolute;margin-left:1in;margin-top:17.15pt;width:215.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3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" path="m,l2733675,e" filled="f" strokecolor="#c00000" strokeweight=".5pt">
                <v:path arrowok="t"/>
                <w10:wrap type="topAndBottom" anchorx="page"/>
              </v:shape>
            </w:pict>
          </mc:Fallback>
        </mc:AlternateContent>
      </w:r>
    </w:p>
    <w:p w:rsidR="008C510C" w:rsidRDefault="00ED12DC">
      <w:pPr>
        <w:spacing w:before="114"/>
        <w:ind w:left="360"/>
        <w:jc w:val="both"/>
        <w:rPr>
          <w:sz w:val="16"/>
        </w:rPr>
      </w:pPr>
      <w:r>
        <w:rPr>
          <w:color w:val="C00000"/>
          <w:sz w:val="16"/>
        </w:rPr>
        <w:t>*</w:t>
      </w:r>
      <w:r>
        <w:rPr>
          <w:sz w:val="16"/>
        </w:rPr>
        <w:t>Author</w:t>
      </w:r>
      <w:r>
        <w:rPr>
          <w:spacing w:val="-6"/>
          <w:sz w:val="16"/>
        </w:rPr>
        <w:t xml:space="preserve"> </w:t>
      </w:r>
      <w:r>
        <w:rPr>
          <w:sz w:val="16"/>
        </w:rPr>
        <w:t>for</w:t>
      </w:r>
      <w:r>
        <w:rPr>
          <w:spacing w:val="-5"/>
          <w:sz w:val="16"/>
        </w:rPr>
        <w:t xml:space="preserve"> </w:t>
      </w:r>
      <w:r>
        <w:rPr>
          <w:spacing w:val="-2"/>
          <w:sz w:val="16"/>
        </w:rPr>
        <w:t>correspondence</w:t>
      </w:r>
    </w:p>
    <w:p w:rsidR="008C510C" w:rsidRDefault="00ED12DC">
      <w:pPr>
        <w:pStyle w:val="BodyText"/>
        <w:spacing w:before="91"/>
        <w:ind w:right="354"/>
        <w:jc w:val="both"/>
      </w:pPr>
      <w:r>
        <w:br w:type="column"/>
      </w:r>
      <w:r>
        <w:rPr>
          <w:color w:val="0D0D0D"/>
        </w:rPr>
        <w:t>The emergence of innovative composite materials</w:t>
      </w:r>
      <w:r>
        <w:rPr>
          <w:color w:val="0D0D0D"/>
          <w:spacing w:val="40"/>
        </w:rPr>
        <w:t xml:space="preserve"> </w:t>
      </w:r>
      <w:r>
        <w:rPr>
          <w:color w:val="0D0D0D"/>
        </w:rPr>
        <w:t xml:space="preserve">and hybrid reinforcement systems has further expanded the potential for improving the seismic performance of reinforced concrete (RC) shear walls [11, 12]. Despite substantial research progress, significant challenges persist in quantifying and optimizing </w:t>
      </w:r>
      <w:r>
        <w:rPr>
          <w:color w:val="0D0D0D"/>
        </w:rPr>
        <w:t>energy dissipation mechanisms in RC shear walls. The complex interactions between wall geometry, material properties, and reinforcement patterns remain inadequately addressed in current design codes [13, 14]. Another critical challenge is predicting how va</w:t>
      </w:r>
      <w:r>
        <w:rPr>
          <w:color w:val="0D0D0D"/>
        </w:rPr>
        <w:t xml:space="preserve">riations in height-to-width ratios affect energy dissipation capacity under different loading conditions [15, 16]. Additionally, while increasing concrete compressive strength generally improves structural performance, its specific correlation with energy </w:t>
      </w:r>
      <w:r>
        <w:rPr>
          <w:color w:val="0D0D0D"/>
        </w:rPr>
        <w:t xml:space="preserve">dissipation requires further investigation [17, 18]. Furthermore, the seemingly contradictory effects of reinforcement ratios on ductility versus energy dissipation capacity necessitate a more comprehensive understanding [19, </w:t>
      </w:r>
      <w:r>
        <w:rPr>
          <w:color w:val="0D0D0D"/>
          <w:spacing w:val="-4"/>
        </w:rPr>
        <w:t>20].</w:t>
      </w:r>
    </w:p>
    <w:p w:rsidR="008C510C" w:rsidRDefault="008C510C">
      <w:pPr>
        <w:pStyle w:val="BodyText"/>
        <w:jc w:val="both"/>
        <w:sectPr w:rsidR="008C510C">
          <w:type w:val="continuous"/>
          <w:pgSz w:w="12240" w:h="15840"/>
          <w:pgMar w:top="1360" w:right="1080" w:bottom="1680" w:left="1080" w:header="1183" w:footer="1483" w:gutter="0"/>
          <w:cols w:num="2" w:space="720" w:equalWidth="0">
            <w:col w:w="4721" w:space="320"/>
            <w:col w:w="5039"/>
          </w:cols>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80" w:left="1080" w:header="1161" w:footer="1483" w:gutter="0"/>
          <w:cols w:space="720"/>
        </w:sectPr>
      </w:pPr>
    </w:p>
    <w:p w:rsidR="008C510C" w:rsidRDefault="00ED12DC">
      <w:pPr>
        <w:pStyle w:val="BodyText"/>
        <w:spacing w:before="91"/>
        <w:ind w:right="38"/>
        <w:jc w:val="both"/>
      </w:pPr>
      <w:r>
        <w:rPr>
          <w:color w:val="0D0D0D"/>
        </w:rPr>
        <w:t>This study aimed to comprehensively evaluate the energy dissipation mechanisms in RC shear walls under seismic loading through finite element</w:t>
      </w:r>
      <w:r>
        <w:rPr>
          <w:color w:val="0D0D0D"/>
          <w:spacing w:val="40"/>
        </w:rPr>
        <w:t xml:space="preserve"> </w:t>
      </w:r>
      <w:r>
        <w:rPr>
          <w:color w:val="0D0D0D"/>
        </w:rPr>
        <w:t>analysis.</w:t>
      </w:r>
      <w:r>
        <w:rPr>
          <w:color w:val="0D0D0D"/>
          <w:spacing w:val="-3"/>
        </w:rPr>
        <w:t xml:space="preserve"> </w:t>
      </w:r>
      <w:r>
        <w:rPr>
          <w:color w:val="0D0D0D"/>
        </w:rPr>
        <w:t>The</w:t>
      </w:r>
      <w:r>
        <w:rPr>
          <w:color w:val="0D0D0D"/>
          <w:spacing w:val="-2"/>
        </w:rPr>
        <w:t xml:space="preserve"> </w:t>
      </w:r>
      <w:r>
        <w:rPr>
          <w:color w:val="0D0D0D"/>
        </w:rPr>
        <w:t>effects</w:t>
      </w:r>
      <w:r>
        <w:rPr>
          <w:color w:val="0D0D0D"/>
          <w:spacing w:val="-4"/>
        </w:rPr>
        <w:t xml:space="preserve"> </w:t>
      </w:r>
      <w:r>
        <w:rPr>
          <w:color w:val="0D0D0D"/>
        </w:rPr>
        <w:t>of</w:t>
      </w:r>
      <w:r>
        <w:rPr>
          <w:color w:val="0D0D0D"/>
          <w:spacing w:val="-4"/>
        </w:rPr>
        <w:t xml:space="preserve"> </w:t>
      </w:r>
      <w:r>
        <w:rPr>
          <w:color w:val="0D0D0D"/>
        </w:rPr>
        <w:t>the</w:t>
      </w:r>
      <w:r>
        <w:rPr>
          <w:color w:val="0D0D0D"/>
          <w:spacing w:val="-2"/>
        </w:rPr>
        <w:t xml:space="preserve"> </w:t>
      </w:r>
      <w:r>
        <w:rPr>
          <w:color w:val="0D0D0D"/>
        </w:rPr>
        <w:t>wall</w:t>
      </w:r>
      <w:r>
        <w:rPr>
          <w:color w:val="0D0D0D"/>
          <w:spacing w:val="-3"/>
        </w:rPr>
        <w:t xml:space="preserve"> </w:t>
      </w:r>
      <w:r>
        <w:rPr>
          <w:color w:val="0D0D0D"/>
        </w:rPr>
        <w:t>height-to-width</w:t>
      </w:r>
      <w:r>
        <w:rPr>
          <w:color w:val="0D0D0D"/>
          <w:spacing w:val="-4"/>
        </w:rPr>
        <w:t xml:space="preserve"> </w:t>
      </w:r>
      <w:r>
        <w:rPr>
          <w:color w:val="0D0D0D"/>
        </w:rPr>
        <w:t>ratio, concrete compressive strength, and reinforcement ratio on energy dissipation capacity, displacement response, and base shear resistance are investigated. The research seeks to establish quantitative relationships between these parameters to inform m</w:t>
      </w:r>
      <w:r>
        <w:rPr>
          <w:color w:val="0D0D0D"/>
        </w:rPr>
        <w:t>ore resilient structural design approaches.</w:t>
      </w:r>
    </w:p>
    <w:p w:rsidR="008C510C" w:rsidRDefault="00ED12DC">
      <w:pPr>
        <w:pStyle w:val="BodyText"/>
        <w:spacing w:before="229"/>
        <w:jc w:val="both"/>
      </w:pPr>
      <w:r>
        <w:rPr>
          <w:color w:val="0D0D0D"/>
        </w:rPr>
        <w:t>The</w:t>
      </w:r>
      <w:r>
        <w:rPr>
          <w:color w:val="0D0D0D"/>
          <w:spacing w:val="38"/>
        </w:rPr>
        <w:t xml:space="preserve"> </w:t>
      </w:r>
      <w:r>
        <w:rPr>
          <w:color w:val="0D0D0D"/>
        </w:rPr>
        <w:t>primary</w:t>
      </w:r>
      <w:r>
        <w:rPr>
          <w:color w:val="0D0D0D"/>
          <w:spacing w:val="37"/>
        </w:rPr>
        <w:t xml:space="preserve"> </w:t>
      </w:r>
      <w:r>
        <w:rPr>
          <w:color w:val="0D0D0D"/>
        </w:rPr>
        <w:t>contributions</w:t>
      </w:r>
      <w:r>
        <w:rPr>
          <w:color w:val="0D0D0D"/>
          <w:spacing w:val="35"/>
        </w:rPr>
        <w:t xml:space="preserve"> </w:t>
      </w:r>
      <w:r>
        <w:rPr>
          <w:color w:val="0D0D0D"/>
        </w:rPr>
        <w:t>of</w:t>
      </w:r>
      <w:r>
        <w:rPr>
          <w:color w:val="0D0D0D"/>
          <w:spacing w:val="37"/>
        </w:rPr>
        <w:t xml:space="preserve"> </w:t>
      </w:r>
      <w:r>
        <w:rPr>
          <w:color w:val="0D0D0D"/>
        </w:rPr>
        <w:t>this</w:t>
      </w:r>
      <w:r>
        <w:rPr>
          <w:color w:val="0D0D0D"/>
          <w:spacing w:val="37"/>
        </w:rPr>
        <w:t xml:space="preserve"> </w:t>
      </w:r>
      <w:r>
        <w:rPr>
          <w:color w:val="0D0D0D"/>
        </w:rPr>
        <w:t>research</w:t>
      </w:r>
      <w:r>
        <w:rPr>
          <w:color w:val="0D0D0D"/>
          <w:spacing w:val="39"/>
        </w:rPr>
        <w:t xml:space="preserve"> </w:t>
      </w:r>
      <w:r>
        <w:rPr>
          <w:color w:val="0D0D0D"/>
          <w:spacing w:val="-2"/>
        </w:rPr>
        <w:t>include:</w:t>
      </w:r>
    </w:p>
    <w:p w:rsidR="008C510C" w:rsidRDefault="00ED12DC">
      <w:pPr>
        <w:pStyle w:val="BodyText"/>
        <w:spacing w:before="1"/>
        <w:ind w:right="39"/>
        <w:jc w:val="both"/>
      </w:pPr>
      <w:r>
        <w:rPr>
          <w:color w:val="0D0D0D"/>
        </w:rPr>
        <w:t>(1) quantitative assessment of energy dissipation improvements (up to 66%) achieved through optimized wall width configurations; (2) demonstration of the propor</w:t>
      </w:r>
      <w:r>
        <w:rPr>
          <w:color w:val="0D0D0D"/>
        </w:rPr>
        <w:t xml:space="preserve">tional relationship between concrete compressive strength and energy dissipation capacity; (3) evidence that increased reinforcement ratios, while enhancing ductility, can reduce energy dissipation by up to 22%; and (4) development of detailed performance </w:t>
      </w:r>
      <w:r>
        <w:rPr>
          <w:color w:val="0D0D0D"/>
        </w:rPr>
        <w:t>criteria for RC shear walls based on integrated analysis of static and dynamic loading conditions. These findings provide practical design insights for enhancing seismic resilience in RC structures.</w:t>
      </w:r>
    </w:p>
    <w:p w:rsidR="008C510C" w:rsidRDefault="008C510C">
      <w:pPr>
        <w:pStyle w:val="BodyText"/>
        <w:spacing w:before="1"/>
        <w:ind w:left="0"/>
      </w:pPr>
    </w:p>
    <w:p w:rsidR="008C510C" w:rsidRDefault="00ED12DC">
      <w:pPr>
        <w:pStyle w:val="BodyText"/>
        <w:ind w:right="41"/>
        <w:jc w:val="both"/>
      </w:pPr>
      <w:r>
        <w:rPr>
          <w:color w:val="0D0D0D"/>
        </w:rPr>
        <w:t>The remainder of this paper is organized as follows: Sec</w:t>
      </w:r>
      <w:r>
        <w:rPr>
          <w:color w:val="0D0D0D"/>
        </w:rPr>
        <w:t>tion 2 presents</w:t>
      </w:r>
      <w:r>
        <w:rPr>
          <w:color w:val="0D0D0D"/>
          <w:spacing w:val="-1"/>
        </w:rPr>
        <w:t xml:space="preserve"> </w:t>
      </w:r>
      <w:r>
        <w:rPr>
          <w:color w:val="0D0D0D"/>
        </w:rPr>
        <w:t>a review</w:t>
      </w:r>
      <w:r>
        <w:rPr>
          <w:color w:val="0D0D0D"/>
          <w:spacing w:val="-2"/>
        </w:rPr>
        <w:t xml:space="preserve"> </w:t>
      </w:r>
      <w:r>
        <w:rPr>
          <w:color w:val="0D0D0D"/>
        </w:rPr>
        <w:t>of</w:t>
      </w:r>
      <w:r>
        <w:rPr>
          <w:color w:val="0D0D0D"/>
          <w:spacing w:val="-2"/>
        </w:rPr>
        <w:t xml:space="preserve"> </w:t>
      </w:r>
      <w:r>
        <w:rPr>
          <w:color w:val="0D0D0D"/>
        </w:rPr>
        <w:t>recent</w:t>
      </w:r>
      <w:r>
        <w:rPr>
          <w:color w:val="0D0D0D"/>
          <w:spacing w:val="-1"/>
        </w:rPr>
        <w:t xml:space="preserve"> </w:t>
      </w:r>
      <w:r>
        <w:rPr>
          <w:color w:val="0D0D0D"/>
        </w:rPr>
        <w:t>literature</w:t>
      </w:r>
      <w:r>
        <w:rPr>
          <w:color w:val="0D0D0D"/>
          <w:spacing w:val="-2"/>
        </w:rPr>
        <w:t xml:space="preserve"> </w:t>
      </w:r>
      <w:r>
        <w:rPr>
          <w:color w:val="0D0D0D"/>
        </w:rPr>
        <w:t>on RC wall seismic performance; Section 3 describes the research methodology and finite element modeling approach; Section 4 presents results and analysis; Section 5 provides discussion of findings; and</w:t>
      </w:r>
      <w:r>
        <w:rPr>
          <w:color w:val="0D0D0D"/>
          <w:spacing w:val="40"/>
        </w:rPr>
        <w:t xml:space="preserve"> </w:t>
      </w:r>
      <w:r>
        <w:rPr>
          <w:color w:val="0D0D0D"/>
        </w:rPr>
        <w:t>Section 6 offers conclusions and recommendations</w:t>
      </w:r>
      <w:r>
        <w:rPr>
          <w:color w:val="0D0D0D"/>
          <w:spacing w:val="40"/>
        </w:rPr>
        <w:t xml:space="preserve"> </w:t>
      </w:r>
      <w:r>
        <w:rPr>
          <w:color w:val="0D0D0D"/>
        </w:rPr>
        <w:t>for future research.</w:t>
      </w:r>
    </w:p>
    <w:p w:rsidR="008C510C" w:rsidRDefault="00ED12DC">
      <w:pPr>
        <w:pStyle w:val="Heading1"/>
        <w:numPr>
          <w:ilvl w:val="0"/>
          <w:numId w:val="9"/>
        </w:numPr>
        <w:tabs>
          <w:tab w:val="left" w:pos="540"/>
        </w:tabs>
        <w:ind w:left="540" w:hanging="180"/>
        <w:jc w:val="both"/>
      </w:pPr>
      <w:r>
        <w:rPr>
          <w:color w:val="C00000"/>
        </w:rPr>
        <w:t>Literature</w:t>
      </w:r>
      <w:r>
        <w:rPr>
          <w:color w:val="C00000"/>
          <w:spacing w:val="-3"/>
        </w:rPr>
        <w:t xml:space="preserve"> </w:t>
      </w:r>
      <w:r>
        <w:rPr>
          <w:color w:val="C00000"/>
          <w:spacing w:val="-2"/>
        </w:rPr>
        <w:t>review</w:t>
      </w:r>
    </w:p>
    <w:p w:rsidR="008C510C" w:rsidRDefault="00ED12DC">
      <w:pPr>
        <w:pStyle w:val="BodyText"/>
        <w:spacing w:before="2"/>
        <w:ind w:right="44"/>
        <w:jc w:val="both"/>
      </w:pPr>
      <w:r>
        <w:t>Recent investigations by Hosseini et al. [2] and</w:t>
      </w:r>
      <w:r>
        <w:rPr>
          <w:spacing w:val="40"/>
        </w:rPr>
        <w:t xml:space="preserve"> </w:t>
      </w:r>
      <w:r>
        <w:t>Cheng</w:t>
      </w:r>
      <w:r>
        <w:rPr>
          <w:spacing w:val="27"/>
        </w:rPr>
        <w:t xml:space="preserve"> </w:t>
      </w:r>
      <w:r>
        <w:t>et</w:t>
      </w:r>
      <w:r>
        <w:rPr>
          <w:spacing w:val="27"/>
        </w:rPr>
        <w:t xml:space="preserve"> </w:t>
      </w:r>
      <w:r>
        <w:t>al.</w:t>
      </w:r>
      <w:r>
        <w:rPr>
          <w:spacing w:val="28"/>
        </w:rPr>
        <w:t xml:space="preserve"> </w:t>
      </w:r>
      <w:r>
        <w:t>[3]</w:t>
      </w:r>
      <w:r>
        <w:rPr>
          <w:spacing w:val="28"/>
        </w:rPr>
        <w:t xml:space="preserve"> </w:t>
      </w:r>
      <w:r>
        <w:t>have</w:t>
      </w:r>
      <w:r>
        <w:rPr>
          <w:spacing w:val="27"/>
        </w:rPr>
        <w:t xml:space="preserve"> </w:t>
      </w:r>
      <w:r>
        <w:t>explored</w:t>
      </w:r>
      <w:r>
        <w:rPr>
          <w:spacing w:val="27"/>
        </w:rPr>
        <w:t xml:space="preserve"> </w:t>
      </w:r>
      <w:r>
        <w:t>innovative</w:t>
      </w:r>
      <w:r>
        <w:rPr>
          <w:spacing w:val="27"/>
        </w:rPr>
        <w:t xml:space="preserve"> </w:t>
      </w:r>
      <w:r>
        <w:rPr>
          <w:spacing w:val="-2"/>
        </w:rPr>
        <w:t>materials</w:t>
      </w:r>
    </w:p>
    <w:p w:rsidR="008C510C" w:rsidRDefault="00ED12DC">
      <w:pPr>
        <w:pStyle w:val="BodyText"/>
        <w:spacing w:before="91"/>
        <w:ind w:right="355"/>
        <w:jc w:val="both"/>
      </w:pPr>
      <w:r>
        <w:br w:type="column"/>
      </w:r>
      <w:r>
        <w:t>and</w:t>
      </w:r>
      <w:r>
        <w:rPr>
          <w:spacing w:val="-5"/>
        </w:rPr>
        <w:t xml:space="preserve"> </w:t>
      </w:r>
      <w:r>
        <w:t>hybrid</w:t>
      </w:r>
      <w:r>
        <w:rPr>
          <w:spacing w:val="-5"/>
        </w:rPr>
        <w:t xml:space="preserve"> </w:t>
      </w:r>
      <w:r>
        <w:t>systems,</w:t>
      </w:r>
      <w:r>
        <w:rPr>
          <w:spacing w:val="-6"/>
        </w:rPr>
        <w:t xml:space="preserve"> </w:t>
      </w:r>
      <w:r>
        <w:t>including</w:t>
      </w:r>
      <w:r>
        <w:rPr>
          <w:spacing w:val="-7"/>
        </w:rPr>
        <w:t xml:space="preserve"> </w:t>
      </w:r>
      <w:r>
        <w:t>hybrid</w:t>
      </w:r>
      <w:r>
        <w:rPr>
          <w:spacing w:val="-5"/>
        </w:rPr>
        <w:t xml:space="preserve"> </w:t>
      </w:r>
      <w:r>
        <w:t>steel–glass</w:t>
      </w:r>
      <w:r>
        <w:rPr>
          <w:spacing w:val="-8"/>
        </w:rPr>
        <w:t xml:space="preserve"> </w:t>
      </w:r>
      <w:r>
        <w:t xml:space="preserve">fiber reinforced </w:t>
      </w:r>
      <w:r>
        <w:t>polymer (GFRP) reinforcement and optimized steel plate integration. These approaches demonstrate significant improvements in lateral stiffness, energy dissipation, and deformation capacity,</w:t>
      </w:r>
      <w:r>
        <w:rPr>
          <w:spacing w:val="-5"/>
        </w:rPr>
        <w:t xml:space="preserve"> </w:t>
      </w:r>
      <w:r>
        <w:t>although</w:t>
      </w:r>
      <w:r>
        <w:rPr>
          <w:spacing w:val="-7"/>
        </w:rPr>
        <w:t xml:space="preserve"> </w:t>
      </w:r>
      <w:r>
        <w:t>implementation</w:t>
      </w:r>
      <w:r>
        <w:rPr>
          <w:spacing w:val="-5"/>
        </w:rPr>
        <w:t xml:space="preserve"> </w:t>
      </w:r>
      <w:r>
        <w:t>challenges</w:t>
      </w:r>
      <w:r>
        <w:rPr>
          <w:spacing w:val="-6"/>
        </w:rPr>
        <w:t xml:space="preserve"> </w:t>
      </w:r>
      <w:r>
        <w:t>include increased cost and desi</w:t>
      </w:r>
      <w:r>
        <w:t>gn complexity. Case-specific research has also gained prominence, with studies by Uroš et al. [4], Shi et al. [9], and Alarcón et al. [6] analyzing the seismic performance of specific building</w:t>
      </w:r>
      <w:r>
        <w:rPr>
          <w:spacing w:val="33"/>
        </w:rPr>
        <w:t xml:space="preserve"> </w:t>
      </w:r>
      <w:r>
        <w:t>types</w:t>
      </w:r>
      <w:r>
        <w:rPr>
          <w:spacing w:val="33"/>
        </w:rPr>
        <w:t xml:space="preserve"> </w:t>
      </w:r>
      <w:r>
        <w:t>and</w:t>
      </w:r>
      <w:r>
        <w:rPr>
          <w:spacing w:val="34"/>
        </w:rPr>
        <w:t xml:space="preserve"> </w:t>
      </w:r>
      <w:r>
        <w:t>geographical</w:t>
      </w:r>
      <w:r>
        <w:rPr>
          <w:spacing w:val="33"/>
        </w:rPr>
        <w:t xml:space="preserve"> </w:t>
      </w:r>
      <w:r>
        <w:t>locations.</w:t>
      </w:r>
      <w:r>
        <w:rPr>
          <w:spacing w:val="34"/>
        </w:rPr>
        <w:t xml:space="preserve"> </w:t>
      </w:r>
      <w:r>
        <w:t>Li</w:t>
      </w:r>
      <w:r>
        <w:rPr>
          <w:spacing w:val="33"/>
        </w:rPr>
        <w:t xml:space="preserve"> </w:t>
      </w:r>
      <w:r>
        <w:t>et</w:t>
      </w:r>
      <w:r>
        <w:rPr>
          <w:spacing w:val="32"/>
        </w:rPr>
        <w:t xml:space="preserve"> </w:t>
      </w:r>
      <w:r>
        <w:rPr>
          <w:spacing w:val="-5"/>
        </w:rPr>
        <w:t>al.</w:t>
      </w:r>
    </w:p>
    <w:p w:rsidR="008C510C" w:rsidRDefault="00ED12DC">
      <w:pPr>
        <w:pStyle w:val="ListParagraph"/>
        <w:numPr>
          <w:ilvl w:val="0"/>
          <w:numId w:val="8"/>
        </w:numPr>
        <w:tabs>
          <w:tab w:val="left" w:pos="763"/>
        </w:tabs>
        <w:ind w:right="353" w:firstLine="0"/>
        <w:jc w:val="both"/>
        <w:rPr>
          <w:i/>
          <w:sz w:val="20"/>
        </w:rPr>
      </w:pPr>
      <w:r>
        <w:rPr>
          <w:sz w:val="20"/>
        </w:rPr>
        <w:t>developed a compreh</w:t>
      </w:r>
      <w:r>
        <w:rPr>
          <w:sz w:val="20"/>
        </w:rPr>
        <w:t>ensive framework for predicting the seismic response of RC walls under dynamic loads, emphasizing the necessity of experimental calibration. Zhao et al. [8] investigated the use of carbon fiber reinforced polymer (CFRP) as reinforcement, demonstrating enha</w:t>
      </w:r>
      <w:r>
        <w:rPr>
          <w:sz w:val="20"/>
        </w:rPr>
        <w:t xml:space="preserve">nced energy dissipation and reduced residual deformations. A recurring theme in contemporary research is the influence of material selection and structural configuration. Studies by De and Pecce [11] and Laissy [5] examined the effects of masonry infills, </w:t>
      </w:r>
      <w:r>
        <w:rPr>
          <w:sz w:val="20"/>
        </w:rPr>
        <w:t>construction techniques, and reinforcement configurations on seismic performance. These works demonstrate how complex architectural</w:t>
      </w:r>
      <w:r>
        <w:rPr>
          <w:spacing w:val="40"/>
          <w:sz w:val="20"/>
        </w:rPr>
        <w:t xml:space="preserve"> </w:t>
      </w:r>
      <w:r>
        <w:rPr>
          <w:sz w:val="20"/>
        </w:rPr>
        <w:t>configurations enhance stability and adaptability while addressing challenges such as structural irregularity. El-azizy et a</w:t>
      </w:r>
      <w:r>
        <w:rPr>
          <w:sz w:val="20"/>
        </w:rPr>
        <w:t>l. [16] provided valuable insights into balancing cost considerations against performance in their economic evaluation of architectural solutions involving RC and masonry walls. The application of numerical and computational modeling has emerged as a cruci</w:t>
      </w:r>
      <w:r>
        <w:rPr>
          <w:sz w:val="20"/>
        </w:rPr>
        <w:t>al approach for seismic response interpretation. Gürbüz and Kazaz [20] employed machine learning techniques to predict seismic characteristics with</w:t>
      </w:r>
      <w:r>
        <w:rPr>
          <w:spacing w:val="80"/>
          <w:sz w:val="20"/>
        </w:rPr>
        <w:t xml:space="preserve"> </w:t>
      </w:r>
      <w:r>
        <w:rPr>
          <w:sz w:val="20"/>
        </w:rPr>
        <w:t>high accuracy (R² = 0.94).</w:t>
      </w:r>
      <w:r>
        <w:rPr>
          <w:spacing w:val="40"/>
          <w:sz w:val="20"/>
        </w:rPr>
        <w:t xml:space="preserve"> </w:t>
      </w:r>
      <w:r>
        <w:rPr>
          <w:sz w:val="20"/>
        </w:rPr>
        <w:t xml:space="preserve">The key study advantages and limitations is shown in </w:t>
      </w:r>
      <w:r>
        <w:rPr>
          <w:i/>
          <w:sz w:val="20"/>
        </w:rPr>
        <w:t>Table 1.</w:t>
      </w:r>
    </w:p>
    <w:p w:rsidR="008C510C" w:rsidRDefault="008C510C">
      <w:pPr>
        <w:pStyle w:val="ListParagraph"/>
        <w:rPr>
          <w:i/>
          <w:sz w:val="20"/>
        </w:rPr>
        <w:sectPr w:rsidR="008C510C">
          <w:type w:val="continuous"/>
          <w:pgSz w:w="12240" w:h="15840"/>
          <w:pgMar w:top="1360" w:right="1080" w:bottom="1680" w:left="1080" w:header="1161" w:footer="1483" w:gutter="0"/>
          <w:cols w:num="2" w:space="720" w:equalWidth="0">
            <w:col w:w="4722" w:space="319"/>
            <w:col w:w="5039"/>
          </w:cols>
        </w:sectPr>
      </w:pPr>
    </w:p>
    <w:p w:rsidR="008C510C" w:rsidRDefault="008C510C">
      <w:pPr>
        <w:pStyle w:val="BodyText"/>
        <w:spacing w:before="1"/>
        <w:ind w:left="0"/>
        <w:rPr>
          <w:i/>
        </w:rPr>
      </w:pPr>
    </w:p>
    <w:p w:rsidR="008C510C" w:rsidRDefault="00ED12DC">
      <w:pPr>
        <w:pStyle w:val="BodyText"/>
        <w:spacing w:after="5"/>
      </w:pPr>
      <w:r>
        <w:rPr>
          <w:b/>
          <w:color w:val="0D0D0D"/>
        </w:rPr>
        <w:t>Table</w:t>
      </w:r>
      <w:r>
        <w:rPr>
          <w:b/>
          <w:color w:val="0D0D0D"/>
          <w:spacing w:val="-5"/>
        </w:rPr>
        <w:t xml:space="preserve"> </w:t>
      </w:r>
      <w:r>
        <w:rPr>
          <w:b/>
          <w:color w:val="0D0D0D"/>
        </w:rPr>
        <w:t>1</w:t>
      </w:r>
      <w:r>
        <w:rPr>
          <w:b/>
          <w:color w:val="0D0D0D"/>
          <w:spacing w:val="-2"/>
        </w:rPr>
        <w:t xml:space="preserve"> </w:t>
      </w:r>
      <w:r>
        <w:rPr>
          <w:color w:val="0D0D0D"/>
        </w:rPr>
        <w:t>Key</w:t>
      </w:r>
      <w:r>
        <w:rPr>
          <w:color w:val="0D0D0D"/>
          <w:spacing w:val="-3"/>
        </w:rPr>
        <w:t xml:space="preserve"> </w:t>
      </w:r>
      <w:r>
        <w:rPr>
          <w:color w:val="0D0D0D"/>
        </w:rPr>
        <w:t>RC</w:t>
      </w:r>
      <w:r>
        <w:rPr>
          <w:color w:val="0D0D0D"/>
          <w:spacing w:val="-5"/>
        </w:rPr>
        <w:t xml:space="preserve"> </w:t>
      </w:r>
      <w:r>
        <w:rPr>
          <w:color w:val="0D0D0D"/>
        </w:rPr>
        <w:t>shear</w:t>
      </w:r>
      <w:r>
        <w:rPr>
          <w:color w:val="0D0D0D"/>
          <w:spacing w:val="-3"/>
        </w:rPr>
        <w:t xml:space="preserve"> </w:t>
      </w:r>
      <w:r>
        <w:rPr>
          <w:color w:val="0D0D0D"/>
        </w:rPr>
        <w:t>wall</w:t>
      </w:r>
      <w:r>
        <w:rPr>
          <w:color w:val="0D0D0D"/>
          <w:spacing w:val="-4"/>
        </w:rPr>
        <w:t xml:space="preserve"> </w:t>
      </w:r>
      <w:r>
        <w:rPr>
          <w:color w:val="0D0D0D"/>
        </w:rPr>
        <w:t>studies</w:t>
      </w:r>
      <w:r>
        <w:rPr>
          <w:color w:val="0D0D0D"/>
          <w:spacing w:val="-5"/>
        </w:rPr>
        <w:t xml:space="preserve"> </w:t>
      </w:r>
      <w:r>
        <w:rPr>
          <w:color w:val="0D0D0D"/>
        </w:rPr>
        <w:t>(2020-</w:t>
      </w:r>
      <w:r>
        <w:rPr>
          <w:color w:val="0D0D0D"/>
          <w:spacing w:val="-4"/>
        </w:rPr>
        <w:t>2024)</w:t>
      </w:r>
    </w:p>
    <w:tbl>
      <w:tblPr>
        <w:tblW w:w="0" w:type="auto"/>
        <w:tblInd w:w="353" w:type="dxa"/>
        <w:tblLayout w:type="fixed"/>
        <w:tblCellMar>
          <w:left w:w="0" w:type="dxa"/>
          <w:right w:w="0" w:type="dxa"/>
        </w:tblCellMar>
        <w:tblLook w:val="01E0" w:firstRow="1" w:lastRow="1" w:firstColumn="1" w:lastColumn="1" w:noHBand="0" w:noVBand="0"/>
      </w:tblPr>
      <w:tblGrid>
        <w:gridCol w:w="682"/>
        <w:gridCol w:w="2769"/>
        <w:gridCol w:w="1111"/>
        <w:gridCol w:w="809"/>
        <w:gridCol w:w="1311"/>
        <w:gridCol w:w="2803"/>
      </w:tblGrid>
      <w:tr w:rsidR="008C510C">
        <w:trPr>
          <w:trHeight w:val="206"/>
        </w:trPr>
        <w:tc>
          <w:tcPr>
            <w:tcW w:w="682" w:type="dxa"/>
            <w:tcBorders>
              <w:top w:val="single" w:sz="4" w:space="0" w:color="C00000"/>
              <w:bottom w:val="single" w:sz="4" w:space="0" w:color="C00000"/>
            </w:tcBorders>
          </w:tcPr>
          <w:p w:rsidR="008C510C" w:rsidRDefault="00ED12DC">
            <w:pPr>
              <w:pStyle w:val="TableParagraph"/>
              <w:rPr>
                <w:b/>
                <w:sz w:val="18"/>
              </w:rPr>
            </w:pPr>
            <w:r>
              <w:rPr>
                <w:b/>
                <w:spacing w:val="-2"/>
                <w:sz w:val="18"/>
              </w:rPr>
              <w:t>Study</w:t>
            </w:r>
          </w:p>
        </w:tc>
        <w:tc>
          <w:tcPr>
            <w:tcW w:w="2769" w:type="dxa"/>
            <w:tcBorders>
              <w:top w:val="single" w:sz="4" w:space="0" w:color="C00000"/>
              <w:bottom w:val="single" w:sz="4" w:space="0" w:color="C00000"/>
            </w:tcBorders>
          </w:tcPr>
          <w:p w:rsidR="008C510C" w:rsidRDefault="00ED12DC">
            <w:pPr>
              <w:pStyle w:val="TableParagraph"/>
              <w:ind w:left="107"/>
              <w:rPr>
                <w:b/>
                <w:sz w:val="18"/>
              </w:rPr>
            </w:pPr>
            <w:r>
              <w:rPr>
                <w:b/>
                <w:spacing w:val="-2"/>
                <w:sz w:val="18"/>
              </w:rPr>
              <w:t>Focus</w:t>
            </w:r>
          </w:p>
        </w:tc>
        <w:tc>
          <w:tcPr>
            <w:tcW w:w="1111" w:type="dxa"/>
            <w:tcBorders>
              <w:top w:val="single" w:sz="4" w:space="0" w:color="C00000"/>
              <w:bottom w:val="single" w:sz="4" w:space="0" w:color="C00000"/>
            </w:tcBorders>
          </w:tcPr>
          <w:p w:rsidR="008C510C" w:rsidRDefault="00ED12DC">
            <w:pPr>
              <w:pStyle w:val="TableParagraph"/>
              <w:ind w:left="151"/>
              <w:rPr>
                <w:b/>
                <w:sz w:val="18"/>
              </w:rPr>
            </w:pPr>
            <w:r>
              <w:rPr>
                <w:b/>
                <w:spacing w:val="-2"/>
                <w:sz w:val="18"/>
              </w:rPr>
              <w:t>Advantages</w:t>
            </w:r>
          </w:p>
        </w:tc>
        <w:tc>
          <w:tcPr>
            <w:tcW w:w="809" w:type="dxa"/>
            <w:tcBorders>
              <w:top w:val="single" w:sz="4" w:space="0" w:color="C00000"/>
              <w:bottom w:val="single" w:sz="4" w:space="0" w:color="C00000"/>
            </w:tcBorders>
          </w:tcPr>
          <w:p w:rsidR="008C510C" w:rsidRDefault="008C510C">
            <w:pPr>
              <w:pStyle w:val="TableParagraph"/>
              <w:spacing w:line="240" w:lineRule="auto"/>
              <w:ind w:left="0"/>
              <w:rPr>
                <w:sz w:val="14"/>
              </w:rPr>
            </w:pPr>
          </w:p>
        </w:tc>
        <w:tc>
          <w:tcPr>
            <w:tcW w:w="1311" w:type="dxa"/>
            <w:tcBorders>
              <w:top w:val="single" w:sz="4" w:space="0" w:color="C00000"/>
              <w:bottom w:val="single" w:sz="4" w:space="0" w:color="C00000"/>
            </w:tcBorders>
          </w:tcPr>
          <w:p w:rsidR="008C510C" w:rsidRDefault="008C510C">
            <w:pPr>
              <w:pStyle w:val="TableParagraph"/>
              <w:spacing w:line="240" w:lineRule="auto"/>
              <w:ind w:left="0"/>
              <w:rPr>
                <w:sz w:val="14"/>
              </w:rPr>
            </w:pPr>
          </w:p>
        </w:tc>
        <w:tc>
          <w:tcPr>
            <w:tcW w:w="2803" w:type="dxa"/>
            <w:tcBorders>
              <w:top w:val="single" w:sz="4" w:space="0" w:color="C00000"/>
              <w:bottom w:val="single" w:sz="4" w:space="0" w:color="C00000"/>
            </w:tcBorders>
          </w:tcPr>
          <w:p w:rsidR="008C510C" w:rsidRDefault="00ED12DC">
            <w:pPr>
              <w:pStyle w:val="TableParagraph"/>
              <w:ind w:left="106"/>
              <w:rPr>
                <w:b/>
                <w:sz w:val="18"/>
              </w:rPr>
            </w:pPr>
            <w:r>
              <w:rPr>
                <w:b/>
                <w:spacing w:val="-2"/>
                <w:sz w:val="18"/>
              </w:rPr>
              <w:t>Limitations</w:t>
            </w:r>
          </w:p>
        </w:tc>
      </w:tr>
      <w:tr w:rsidR="008C510C">
        <w:trPr>
          <w:trHeight w:val="414"/>
        </w:trPr>
        <w:tc>
          <w:tcPr>
            <w:tcW w:w="682" w:type="dxa"/>
            <w:tcBorders>
              <w:top w:val="single" w:sz="4" w:space="0" w:color="C00000"/>
              <w:bottom w:val="single" w:sz="4" w:space="0" w:color="C00000"/>
            </w:tcBorders>
          </w:tcPr>
          <w:p w:rsidR="008C510C" w:rsidRDefault="00ED12DC">
            <w:pPr>
              <w:pStyle w:val="TableParagraph"/>
              <w:spacing w:line="207" w:lineRule="exact"/>
              <w:rPr>
                <w:sz w:val="18"/>
              </w:rPr>
            </w:pPr>
            <w:r>
              <w:rPr>
                <w:spacing w:val="-5"/>
                <w:sz w:val="18"/>
              </w:rPr>
              <w:t>[3]</w:t>
            </w:r>
          </w:p>
        </w:tc>
        <w:tc>
          <w:tcPr>
            <w:tcW w:w="2769" w:type="dxa"/>
            <w:tcBorders>
              <w:top w:val="single" w:sz="4" w:space="0" w:color="C00000"/>
              <w:bottom w:val="single" w:sz="4" w:space="0" w:color="C00000"/>
            </w:tcBorders>
          </w:tcPr>
          <w:p w:rsidR="008C510C" w:rsidRDefault="00ED12DC">
            <w:pPr>
              <w:pStyle w:val="TableParagraph"/>
              <w:spacing w:line="207" w:lineRule="exact"/>
              <w:ind w:left="107"/>
              <w:rPr>
                <w:sz w:val="18"/>
              </w:rPr>
            </w:pPr>
            <w:r>
              <w:rPr>
                <w:sz w:val="18"/>
              </w:rPr>
              <w:t>Multi-dimensional</w:t>
            </w:r>
            <w:r>
              <w:rPr>
                <w:spacing w:val="-4"/>
                <w:sz w:val="18"/>
              </w:rPr>
              <w:t xml:space="preserve"> </w:t>
            </w:r>
            <w:r>
              <w:rPr>
                <w:sz w:val="18"/>
              </w:rPr>
              <w:t>seismic</w:t>
            </w:r>
            <w:r>
              <w:rPr>
                <w:spacing w:val="-3"/>
                <w:sz w:val="18"/>
              </w:rPr>
              <w:t xml:space="preserve"> </w:t>
            </w:r>
            <w:r>
              <w:rPr>
                <w:spacing w:val="-2"/>
                <w:sz w:val="18"/>
              </w:rPr>
              <w:t>loading</w:t>
            </w:r>
          </w:p>
        </w:tc>
        <w:tc>
          <w:tcPr>
            <w:tcW w:w="1111" w:type="dxa"/>
            <w:tcBorders>
              <w:top w:val="single" w:sz="4" w:space="0" w:color="C00000"/>
              <w:bottom w:val="single" w:sz="4" w:space="0" w:color="C00000"/>
            </w:tcBorders>
          </w:tcPr>
          <w:p w:rsidR="008C510C" w:rsidRDefault="00ED12DC">
            <w:pPr>
              <w:pStyle w:val="TableParagraph"/>
              <w:spacing w:line="208" w:lineRule="exact"/>
              <w:ind w:left="151"/>
              <w:rPr>
                <w:sz w:val="18"/>
              </w:rPr>
            </w:pPr>
            <w:r>
              <w:rPr>
                <w:spacing w:val="-2"/>
                <w:sz w:val="18"/>
              </w:rPr>
              <w:t>Enhanced dissipation</w:t>
            </w:r>
          </w:p>
        </w:tc>
        <w:tc>
          <w:tcPr>
            <w:tcW w:w="809" w:type="dxa"/>
            <w:tcBorders>
              <w:top w:val="single" w:sz="4" w:space="0" w:color="C00000"/>
              <w:bottom w:val="single" w:sz="4" w:space="0" w:color="C00000"/>
            </w:tcBorders>
          </w:tcPr>
          <w:p w:rsidR="008C510C" w:rsidRDefault="00ED12DC">
            <w:pPr>
              <w:pStyle w:val="TableParagraph"/>
              <w:spacing w:line="207" w:lineRule="exact"/>
              <w:ind w:left="55"/>
              <w:rPr>
                <w:sz w:val="18"/>
              </w:rPr>
            </w:pPr>
            <w:r>
              <w:rPr>
                <w:spacing w:val="-2"/>
                <w:sz w:val="18"/>
              </w:rPr>
              <w:t>stiffness</w:t>
            </w:r>
          </w:p>
        </w:tc>
        <w:tc>
          <w:tcPr>
            <w:tcW w:w="1311" w:type="dxa"/>
            <w:tcBorders>
              <w:top w:val="single" w:sz="4" w:space="0" w:color="C00000"/>
              <w:bottom w:val="single" w:sz="4" w:space="0" w:color="C00000"/>
            </w:tcBorders>
          </w:tcPr>
          <w:p w:rsidR="008C510C" w:rsidRDefault="00ED12DC">
            <w:pPr>
              <w:pStyle w:val="TableParagraph"/>
              <w:tabs>
                <w:tab w:val="left" w:pos="711"/>
              </w:tabs>
              <w:spacing w:line="207" w:lineRule="exact"/>
              <w:ind w:left="150"/>
              <w:rPr>
                <w:sz w:val="18"/>
              </w:rPr>
            </w:pPr>
            <w:r>
              <w:rPr>
                <w:spacing w:val="-5"/>
                <w:sz w:val="18"/>
              </w:rPr>
              <w:t>and</w:t>
            </w:r>
            <w:r>
              <w:rPr>
                <w:sz w:val="18"/>
              </w:rPr>
              <w:tab/>
            </w:r>
            <w:r>
              <w:rPr>
                <w:spacing w:val="-2"/>
                <w:sz w:val="18"/>
              </w:rPr>
              <w:t>energy</w:t>
            </w:r>
          </w:p>
        </w:tc>
        <w:tc>
          <w:tcPr>
            <w:tcW w:w="2803" w:type="dxa"/>
            <w:tcBorders>
              <w:top w:val="single" w:sz="4" w:space="0" w:color="C00000"/>
              <w:bottom w:val="single" w:sz="4" w:space="0" w:color="C00000"/>
            </w:tcBorders>
          </w:tcPr>
          <w:p w:rsidR="008C510C" w:rsidRDefault="00ED12DC">
            <w:pPr>
              <w:pStyle w:val="TableParagraph"/>
              <w:spacing w:line="207" w:lineRule="exact"/>
              <w:ind w:left="106"/>
              <w:rPr>
                <w:sz w:val="18"/>
              </w:rPr>
            </w:pPr>
            <w:r>
              <w:rPr>
                <w:sz w:val="18"/>
              </w:rPr>
              <w:t>High</w:t>
            </w:r>
            <w:r>
              <w:rPr>
                <w:spacing w:val="1"/>
                <w:sz w:val="18"/>
              </w:rPr>
              <w:t xml:space="preserve"> </w:t>
            </w:r>
            <w:r>
              <w:rPr>
                <w:sz w:val="18"/>
              </w:rPr>
              <w:t>cost</w:t>
            </w:r>
            <w:r>
              <w:rPr>
                <w:spacing w:val="-3"/>
                <w:sz w:val="18"/>
              </w:rPr>
              <w:t xml:space="preserve"> </w:t>
            </w:r>
            <w:r>
              <w:rPr>
                <w:sz w:val="18"/>
              </w:rPr>
              <w:t>and</w:t>
            </w:r>
            <w:r>
              <w:rPr>
                <w:spacing w:val="-1"/>
                <w:sz w:val="18"/>
              </w:rPr>
              <w:t xml:space="preserve"> </w:t>
            </w:r>
            <w:r>
              <w:rPr>
                <w:sz w:val="18"/>
              </w:rPr>
              <w:t>complex</w:t>
            </w:r>
            <w:r>
              <w:rPr>
                <w:spacing w:val="-1"/>
                <w:sz w:val="18"/>
              </w:rPr>
              <w:t xml:space="preserve"> </w:t>
            </w:r>
            <w:r>
              <w:rPr>
                <w:spacing w:val="-2"/>
                <w:sz w:val="18"/>
              </w:rPr>
              <w:t>design</w:t>
            </w:r>
          </w:p>
        </w:tc>
      </w:tr>
    </w:tbl>
    <w:p w:rsidR="008C510C" w:rsidRDefault="00ED12DC">
      <w:pPr>
        <w:pStyle w:val="ListParagraph"/>
        <w:numPr>
          <w:ilvl w:val="1"/>
          <w:numId w:val="8"/>
        </w:numPr>
        <w:tabs>
          <w:tab w:val="left" w:pos="1135"/>
          <w:tab w:val="left" w:pos="3948"/>
          <w:tab w:val="left" w:pos="7134"/>
          <w:tab w:val="left" w:pos="7918"/>
          <w:tab w:val="left" w:pos="8270"/>
          <w:tab w:val="left" w:pos="9292"/>
        </w:tabs>
        <w:spacing w:line="203" w:lineRule="exact"/>
        <w:ind w:hanging="667"/>
        <w:rPr>
          <w:sz w:val="18"/>
        </w:rPr>
      </w:pPr>
      <w:r>
        <w:rPr>
          <w:sz w:val="18"/>
        </w:rPr>
        <w:t>Cyclic</w:t>
      </w:r>
      <w:r>
        <w:rPr>
          <w:spacing w:val="-5"/>
          <w:sz w:val="18"/>
        </w:rPr>
        <w:t xml:space="preserve"> </w:t>
      </w:r>
      <w:r>
        <w:rPr>
          <w:sz w:val="18"/>
        </w:rPr>
        <w:t>and axial</w:t>
      </w:r>
      <w:r>
        <w:rPr>
          <w:spacing w:val="-1"/>
          <w:sz w:val="18"/>
        </w:rPr>
        <w:t xml:space="preserve"> </w:t>
      </w:r>
      <w:r>
        <w:rPr>
          <w:spacing w:val="-4"/>
          <w:sz w:val="18"/>
        </w:rPr>
        <w:t>loads</w:t>
      </w:r>
      <w:r>
        <w:rPr>
          <w:sz w:val="18"/>
        </w:rPr>
        <w:tab/>
        <w:t>Insights</w:t>
      </w:r>
      <w:r>
        <w:rPr>
          <w:spacing w:val="-4"/>
          <w:sz w:val="18"/>
        </w:rPr>
        <w:t xml:space="preserve"> </w:t>
      </w:r>
      <w:r>
        <w:rPr>
          <w:sz w:val="18"/>
        </w:rPr>
        <w:t>into</w:t>
      </w:r>
      <w:r>
        <w:rPr>
          <w:spacing w:val="-1"/>
          <w:sz w:val="18"/>
        </w:rPr>
        <w:t xml:space="preserve"> </w:t>
      </w:r>
      <w:r>
        <w:rPr>
          <w:sz w:val="18"/>
        </w:rPr>
        <w:t>energy</w:t>
      </w:r>
      <w:r>
        <w:rPr>
          <w:spacing w:val="-3"/>
          <w:sz w:val="18"/>
        </w:rPr>
        <w:t xml:space="preserve"> </w:t>
      </w:r>
      <w:r>
        <w:rPr>
          <w:spacing w:val="-2"/>
          <w:sz w:val="18"/>
        </w:rPr>
        <w:t>dissipation</w:t>
      </w:r>
      <w:r>
        <w:rPr>
          <w:sz w:val="18"/>
        </w:rPr>
        <w:tab/>
      </w:r>
      <w:r>
        <w:rPr>
          <w:spacing w:val="-2"/>
          <w:sz w:val="18"/>
        </w:rPr>
        <w:t>Limited</w:t>
      </w:r>
      <w:r>
        <w:rPr>
          <w:sz w:val="18"/>
        </w:rPr>
        <w:tab/>
      </w:r>
      <w:r>
        <w:rPr>
          <w:spacing w:val="-5"/>
          <w:sz w:val="18"/>
        </w:rPr>
        <w:t>to</w:t>
      </w:r>
      <w:r>
        <w:rPr>
          <w:sz w:val="18"/>
        </w:rPr>
        <w:tab/>
      </w:r>
      <w:r>
        <w:rPr>
          <w:spacing w:val="-2"/>
          <w:sz w:val="18"/>
        </w:rPr>
        <w:t>rectangular</w:t>
      </w:r>
      <w:r>
        <w:rPr>
          <w:sz w:val="18"/>
        </w:rPr>
        <w:tab/>
      </w:r>
      <w:r>
        <w:rPr>
          <w:spacing w:val="-2"/>
          <w:sz w:val="18"/>
        </w:rPr>
        <w:t>cross-</w:t>
      </w:r>
    </w:p>
    <w:p w:rsidR="008C510C" w:rsidRDefault="00ED12DC">
      <w:pPr>
        <w:spacing w:line="207" w:lineRule="exact"/>
        <w:ind w:left="7134"/>
        <w:rPr>
          <w:sz w:val="18"/>
        </w:rPr>
      </w:pPr>
      <w:r>
        <w:rPr>
          <w:noProof/>
          <w:sz w:val="18"/>
        </w:rPr>
        <mc:AlternateContent>
          <mc:Choice Requires="wps">
            <w:drawing>
              <wp:anchor distT="0" distB="0" distL="0" distR="0" simplePos="0" relativeHeight="15732224" behindDoc="0" locked="0" layoutInCell="1" allowOverlap="1">
                <wp:simplePos x="0" y="0"/>
                <wp:positionH relativeFrom="page">
                  <wp:posOffset>914704</wp:posOffset>
                </wp:positionH>
                <wp:positionV relativeFrom="paragraph">
                  <wp:posOffset>130921</wp:posOffset>
                </wp:positionV>
                <wp:extent cx="601345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210003" y="0"/>
                              </a:moveTo>
                              <a:lnTo>
                                <a:pt x="429717" y="0"/>
                              </a:lnTo>
                              <a:lnTo>
                                <a:pt x="423672" y="0"/>
                              </a:lnTo>
                              <a:lnTo>
                                <a:pt x="0" y="0"/>
                              </a:lnTo>
                              <a:lnTo>
                                <a:pt x="0" y="6083"/>
                              </a:lnTo>
                              <a:lnTo>
                                <a:pt x="423621" y="6083"/>
                              </a:lnTo>
                              <a:lnTo>
                                <a:pt x="429717" y="6083"/>
                              </a:lnTo>
                              <a:lnTo>
                                <a:pt x="2210003" y="6083"/>
                              </a:lnTo>
                              <a:lnTo>
                                <a:pt x="2210003" y="0"/>
                              </a:lnTo>
                              <a:close/>
                            </a:path>
                            <a:path w="6013450" h="6350">
                              <a:moveTo>
                                <a:pt x="6013018" y="0"/>
                              </a:moveTo>
                              <a:lnTo>
                                <a:pt x="4240352" y="0"/>
                              </a:lnTo>
                              <a:lnTo>
                                <a:pt x="4234256" y="0"/>
                              </a:lnTo>
                              <a:lnTo>
                                <a:pt x="2216226" y="0"/>
                              </a:lnTo>
                              <a:lnTo>
                                <a:pt x="2210130" y="0"/>
                              </a:lnTo>
                              <a:lnTo>
                                <a:pt x="2210130" y="6083"/>
                              </a:lnTo>
                              <a:lnTo>
                                <a:pt x="2216226" y="6083"/>
                              </a:lnTo>
                              <a:lnTo>
                                <a:pt x="4234256" y="6083"/>
                              </a:lnTo>
                              <a:lnTo>
                                <a:pt x="4240352"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FA8A79B" id="Graphic 8" o:spid="_x0000_s1026" style="position:absolute;margin-left:1in;margin-top:10.3pt;width:473.5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" path="m2210003,l429717,r-6045,l,,,6083r423621,l429717,6083r1780286,l2210003,xem6013018,l4240352,r-6096,l2216226,r-6096,l2210130,6083r6096,l4234256,6083r6096,l6013018,6083r,-6083xe" fillcolor="#c00000" stroked="f">
                <v:path arrowok="t"/>
                <w10:wrap anchorx="page"/>
              </v:shape>
            </w:pict>
          </mc:Fallback>
        </mc:AlternateContent>
      </w:r>
      <w:r>
        <w:rPr>
          <w:spacing w:val="-2"/>
          <w:sz w:val="18"/>
        </w:rPr>
        <w:t>sections</w:t>
      </w:r>
    </w:p>
    <w:p w:rsidR="008C510C" w:rsidRDefault="008C510C">
      <w:pPr>
        <w:spacing w:line="207" w:lineRule="exact"/>
        <w:rPr>
          <w:sz w:val="18"/>
        </w:rPr>
        <w:sectPr w:rsidR="008C510C">
          <w:type w:val="continuous"/>
          <w:pgSz w:w="12240" w:h="15840"/>
          <w:pgMar w:top="1360" w:right="1080" w:bottom="1680" w:left="1080" w:header="1161" w:footer="1483" w:gutter="0"/>
          <w:cols w:space="720"/>
        </w:sectPr>
      </w:pPr>
    </w:p>
    <w:p w:rsidR="008C510C" w:rsidRDefault="00ED12DC">
      <w:pPr>
        <w:pStyle w:val="ListParagraph"/>
        <w:numPr>
          <w:ilvl w:val="1"/>
          <w:numId w:val="8"/>
        </w:numPr>
        <w:tabs>
          <w:tab w:val="left" w:pos="1135"/>
          <w:tab w:val="left" w:pos="3948"/>
        </w:tabs>
        <w:spacing w:before="11" w:line="207" w:lineRule="exact"/>
        <w:ind w:hanging="667"/>
        <w:rPr>
          <w:sz w:val="18"/>
        </w:rPr>
      </w:pPr>
      <w:r>
        <w:rPr>
          <w:sz w:val="18"/>
        </w:rPr>
        <w:t>Reinforcement</w:t>
      </w:r>
      <w:r>
        <w:rPr>
          <w:spacing w:val="-2"/>
          <w:sz w:val="18"/>
        </w:rPr>
        <w:t xml:space="preserve"> configurations</w:t>
      </w:r>
      <w:r>
        <w:rPr>
          <w:sz w:val="18"/>
        </w:rPr>
        <w:tab/>
        <w:t>Double-layer</w:t>
      </w:r>
      <w:r>
        <w:rPr>
          <w:spacing w:val="60"/>
          <w:w w:val="150"/>
          <w:sz w:val="18"/>
        </w:rPr>
        <w:t xml:space="preserve"> </w:t>
      </w:r>
      <w:r>
        <w:rPr>
          <w:sz w:val="18"/>
        </w:rPr>
        <w:t>walls</w:t>
      </w:r>
      <w:r>
        <w:rPr>
          <w:spacing w:val="62"/>
          <w:w w:val="150"/>
          <w:sz w:val="18"/>
        </w:rPr>
        <w:t xml:space="preserve"> </w:t>
      </w:r>
      <w:r>
        <w:rPr>
          <w:sz w:val="18"/>
        </w:rPr>
        <w:t>show</w:t>
      </w:r>
      <w:r>
        <w:rPr>
          <w:spacing w:val="60"/>
          <w:w w:val="150"/>
          <w:sz w:val="18"/>
        </w:rPr>
        <w:t xml:space="preserve"> </w:t>
      </w:r>
      <w:r>
        <w:rPr>
          <w:sz w:val="18"/>
        </w:rPr>
        <w:t>30%</w:t>
      </w:r>
      <w:r>
        <w:rPr>
          <w:spacing w:val="62"/>
          <w:w w:val="150"/>
          <w:sz w:val="18"/>
        </w:rPr>
        <w:t xml:space="preserve"> </w:t>
      </w:r>
      <w:r>
        <w:rPr>
          <w:spacing w:val="-2"/>
          <w:sz w:val="18"/>
        </w:rPr>
        <w:t>better</w:t>
      </w:r>
    </w:p>
    <w:p w:rsidR="008C510C" w:rsidRDefault="00ED12DC">
      <w:pPr>
        <w:spacing w:line="207" w:lineRule="exact"/>
        <w:ind w:left="3949"/>
        <w:rPr>
          <w:sz w:val="18"/>
        </w:rPr>
      </w:pPr>
      <w:r>
        <w:rPr>
          <w:spacing w:val="-2"/>
          <w:sz w:val="18"/>
        </w:rPr>
        <w:t>strength</w:t>
      </w:r>
    </w:p>
    <w:p w:rsidR="008C510C" w:rsidRDefault="00ED12DC">
      <w:pPr>
        <w:spacing w:before="11"/>
        <w:ind w:left="173"/>
        <w:rPr>
          <w:sz w:val="18"/>
        </w:rPr>
      </w:pPr>
      <w:r>
        <w:br w:type="column"/>
      </w:r>
      <w:r>
        <w:rPr>
          <w:sz w:val="18"/>
        </w:rPr>
        <w:t>Increased</w:t>
      </w:r>
      <w:r>
        <w:rPr>
          <w:spacing w:val="-1"/>
          <w:sz w:val="18"/>
        </w:rPr>
        <w:t xml:space="preserve"> </w:t>
      </w:r>
      <w:r>
        <w:rPr>
          <w:sz w:val="18"/>
        </w:rPr>
        <w:t>cost</w:t>
      </w:r>
      <w:r>
        <w:rPr>
          <w:spacing w:val="-1"/>
          <w:sz w:val="18"/>
        </w:rPr>
        <w:t xml:space="preserve"> </w:t>
      </w:r>
      <w:r>
        <w:rPr>
          <w:sz w:val="18"/>
        </w:rPr>
        <w:t xml:space="preserve">and </w:t>
      </w:r>
      <w:r>
        <w:rPr>
          <w:spacing w:val="-2"/>
          <w:sz w:val="18"/>
        </w:rPr>
        <w:t>complexity</w:t>
      </w:r>
    </w:p>
    <w:p w:rsidR="008C510C" w:rsidRDefault="008C510C">
      <w:pPr>
        <w:rPr>
          <w:sz w:val="18"/>
        </w:rPr>
        <w:sectPr w:rsidR="008C510C">
          <w:type w:val="continuous"/>
          <w:pgSz w:w="12240" w:h="15840"/>
          <w:pgMar w:top="1360" w:right="1080" w:bottom="1680" w:left="1080" w:header="1161" w:footer="1483" w:gutter="0"/>
          <w:cols w:num="2" w:space="720" w:equalWidth="0">
            <w:col w:w="6921" w:space="40"/>
            <w:col w:w="3119"/>
          </w:cols>
        </w:sectPr>
      </w:pPr>
    </w:p>
    <w:p w:rsidR="008C510C" w:rsidRDefault="00ED12DC">
      <w:pPr>
        <w:pStyle w:val="BodyText"/>
        <w:spacing w:line="20" w:lineRule="exact"/>
        <w:rPr>
          <w:sz w:val="2"/>
        </w:rPr>
      </w:pPr>
      <w:r>
        <w:rPr>
          <w:noProof/>
          <w:sz w:val="2"/>
        </w:rPr>
        <mc:AlternateContent>
          <mc:Choice Requires="wpg">
            <w:drawing>
              <wp:inline distT="0" distB="0" distL="0" distR="0">
                <wp:extent cx="6013450"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10" name="Graphic 10"/>
                        <wps:cNvSpPr/>
                        <wps:spPr>
                          <a:xfrm>
                            <a:off x="0" y="12"/>
                            <a:ext cx="6013450" cy="6350"/>
                          </a:xfrm>
                          <a:custGeom>
                            <a:avLst/>
                            <a:gdLst/>
                            <a:ahLst/>
                            <a:cxnLst/>
                            <a:rect l="l" t="t" r="r" b="b"/>
                            <a:pathLst>
                              <a:path w="6013450" h="6350">
                                <a:moveTo>
                                  <a:pt x="2210003" y="0"/>
                                </a:moveTo>
                                <a:lnTo>
                                  <a:pt x="429717" y="0"/>
                                </a:lnTo>
                                <a:lnTo>
                                  <a:pt x="423672" y="0"/>
                                </a:lnTo>
                                <a:lnTo>
                                  <a:pt x="0" y="0"/>
                                </a:lnTo>
                                <a:lnTo>
                                  <a:pt x="0" y="6083"/>
                                </a:lnTo>
                                <a:lnTo>
                                  <a:pt x="423621" y="6083"/>
                                </a:lnTo>
                                <a:lnTo>
                                  <a:pt x="429717" y="6083"/>
                                </a:lnTo>
                                <a:lnTo>
                                  <a:pt x="2210003" y="6083"/>
                                </a:lnTo>
                                <a:lnTo>
                                  <a:pt x="2210003" y="0"/>
                                </a:lnTo>
                                <a:close/>
                              </a:path>
                              <a:path w="6013450" h="6350">
                                <a:moveTo>
                                  <a:pt x="6013018" y="0"/>
                                </a:moveTo>
                                <a:lnTo>
                                  <a:pt x="4240352" y="0"/>
                                </a:lnTo>
                                <a:lnTo>
                                  <a:pt x="4234256" y="0"/>
                                </a:lnTo>
                                <a:lnTo>
                                  <a:pt x="2216226" y="0"/>
                                </a:lnTo>
                                <a:lnTo>
                                  <a:pt x="2210130" y="0"/>
                                </a:lnTo>
                                <a:lnTo>
                                  <a:pt x="2210130" y="6083"/>
                                </a:lnTo>
                                <a:lnTo>
                                  <a:pt x="2216226" y="6083"/>
                                </a:lnTo>
                                <a:lnTo>
                                  <a:pt x="4234256" y="6083"/>
                                </a:lnTo>
                                <a:lnTo>
                                  <a:pt x="4240352"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788B20DC" id="Group 9"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">
                <v:shape id="Graphic 10"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" path="m2210003,l429717,r-6045,l,,,6083r423621,l429717,6083r1780286,l2210003,xem6013018,l4240352,r-6096,l2216226,r-6096,l2210130,6083r6096,l4234256,6083r6096,l6013018,6083r,-6083xe" fillcolor="#c00000" stroked="f">
                  <v:path arrowok="t"/>
                </v:shape>
                <w10:anchorlock/>
              </v:group>
            </w:pict>
          </mc:Fallback>
        </mc:AlternateContent>
      </w:r>
    </w:p>
    <w:p w:rsidR="008C510C" w:rsidRDefault="00ED12DC">
      <w:pPr>
        <w:pStyle w:val="ListParagraph"/>
        <w:numPr>
          <w:ilvl w:val="0"/>
          <w:numId w:val="7"/>
        </w:numPr>
        <w:tabs>
          <w:tab w:val="left" w:pos="1135"/>
          <w:tab w:val="left" w:pos="3948"/>
          <w:tab w:val="left" w:pos="7134"/>
        </w:tabs>
        <w:ind w:hanging="667"/>
        <w:rPr>
          <w:sz w:val="18"/>
        </w:rPr>
      </w:pPr>
      <w:r>
        <w:rPr>
          <w:noProof/>
          <w:sz w:val="18"/>
        </w:rPr>
        <mc:AlternateContent>
          <mc:Choice Requires="wps">
            <w:drawing>
              <wp:anchor distT="0" distB="0" distL="0" distR="0" simplePos="0" relativeHeight="15732736" behindDoc="0" locked="0" layoutInCell="1" allowOverlap="1">
                <wp:simplePos x="0" y="0"/>
                <wp:positionH relativeFrom="page">
                  <wp:posOffset>914704</wp:posOffset>
                </wp:positionH>
                <wp:positionV relativeFrom="paragraph">
                  <wp:posOffset>124397</wp:posOffset>
                </wp:positionV>
                <wp:extent cx="601345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210003" y="0"/>
                              </a:moveTo>
                              <a:lnTo>
                                <a:pt x="429717" y="0"/>
                              </a:lnTo>
                              <a:lnTo>
                                <a:pt x="423672" y="0"/>
                              </a:lnTo>
                              <a:lnTo>
                                <a:pt x="0" y="0"/>
                              </a:lnTo>
                              <a:lnTo>
                                <a:pt x="0" y="6083"/>
                              </a:lnTo>
                              <a:lnTo>
                                <a:pt x="423621" y="6083"/>
                              </a:lnTo>
                              <a:lnTo>
                                <a:pt x="429717" y="6083"/>
                              </a:lnTo>
                              <a:lnTo>
                                <a:pt x="2210003" y="6083"/>
                              </a:lnTo>
                              <a:lnTo>
                                <a:pt x="2210003" y="0"/>
                              </a:lnTo>
                              <a:close/>
                            </a:path>
                            <a:path w="6013450" h="6350">
                              <a:moveTo>
                                <a:pt x="6013018" y="0"/>
                              </a:moveTo>
                              <a:lnTo>
                                <a:pt x="4240352" y="0"/>
                              </a:lnTo>
                              <a:lnTo>
                                <a:pt x="4234256" y="0"/>
                              </a:lnTo>
                              <a:lnTo>
                                <a:pt x="2216226" y="0"/>
                              </a:lnTo>
                              <a:lnTo>
                                <a:pt x="2210130" y="0"/>
                              </a:lnTo>
                              <a:lnTo>
                                <a:pt x="2210130" y="6083"/>
                              </a:lnTo>
                              <a:lnTo>
                                <a:pt x="2216226" y="6083"/>
                              </a:lnTo>
                              <a:lnTo>
                                <a:pt x="4234256" y="6083"/>
                              </a:lnTo>
                              <a:lnTo>
                                <a:pt x="4240352"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D81851A" id="Graphic 11" o:spid="_x0000_s1026" style="position:absolute;margin-left:1in;margin-top:9.8pt;width:473.5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" path="m2210003,l429717,r-6045,l,,,6083r423621,l429717,6083r1780286,l2210003,xem6013018,l4240352,r-6096,l2216226,r-6096,l2210130,6083r6096,l4234256,6083r6096,l6013018,6083r,-6083xe" fillcolor="#c00000" stroked="f">
                <v:path arrowok="t"/>
                <w10:wrap anchorx="page"/>
              </v:shape>
            </w:pict>
          </mc:Fallback>
        </mc:AlternateContent>
      </w:r>
      <w:r>
        <w:rPr>
          <w:sz w:val="18"/>
        </w:rPr>
        <w:t>Wall</w:t>
      </w:r>
      <w:r>
        <w:rPr>
          <w:spacing w:val="-3"/>
          <w:sz w:val="18"/>
        </w:rPr>
        <w:t xml:space="preserve"> </w:t>
      </w:r>
      <w:r>
        <w:rPr>
          <w:sz w:val="18"/>
        </w:rPr>
        <w:t>size</w:t>
      </w:r>
      <w:r>
        <w:rPr>
          <w:spacing w:val="-1"/>
          <w:sz w:val="18"/>
        </w:rPr>
        <w:t xml:space="preserve"> </w:t>
      </w:r>
      <w:r>
        <w:rPr>
          <w:spacing w:val="-2"/>
          <w:sz w:val="18"/>
        </w:rPr>
        <w:t>effects</w:t>
      </w:r>
      <w:r>
        <w:rPr>
          <w:sz w:val="18"/>
        </w:rPr>
        <w:tab/>
        <w:t>Refined</w:t>
      </w:r>
      <w:r>
        <w:rPr>
          <w:spacing w:val="-2"/>
          <w:sz w:val="18"/>
        </w:rPr>
        <w:t xml:space="preserve"> </w:t>
      </w:r>
      <w:r>
        <w:rPr>
          <w:sz w:val="18"/>
        </w:rPr>
        <w:t>deformation</w:t>
      </w:r>
      <w:r>
        <w:rPr>
          <w:spacing w:val="-2"/>
          <w:sz w:val="18"/>
        </w:rPr>
        <w:t xml:space="preserve"> limits</w:t>
      </w:r>
      <w:r>
        <w:rPr>
          <w:sz w:val="18"/>
        </w:rPr>
        <w:tab/>
        <w:t>Limited</w:t>
      </w:r>
      <w:r>
        <w:rPr>
          <w:spacing w:val="-3"/>
          <w:sz w:val="18"/>
        </w:rPr>
        <w:t xml:space="preserve"> </w:t>
      </w:r>
      <w:r>
        <w:rPr>
          <w:sz w:val="18"/>
        </w:rPr>
        <w:t>experimental</w:t>
      </w:r>
      <w:r>
        <w:rPr>
          <w:spacing w:val="-3"/>
          <w:sz w:val="18"/>
        </w:rPr>
        <w:t xml:space="preserve"> </w:t>
      </w:r>
      <w:r>
        <w:rPr>
          <w:spacing w:val="-2"/>
          <w:sz w:val="18"/>
        </w:rPr>
        <w:t>validation</w:t>
      </w:r>
    </w:p>
    <w:p w:rsidR="008C510C" w:rsidRDefault="008C510C">
      <w:pPr>
        <w:pStyle w:val="ListParagraph"/>
        <w:jc w:val="left"/>
        <w:rPr>
          <w:sz w:val="18"/>
        </w:rPr>
        <w:sectPr w:rsidR="008C510C">
          <w:type w:val="continuous"/>
          <w:pgSz w:w="12240" w:h="15840"/>
          <w:pgMar w:top="1360" w:right="1080" w:bottom="1680" w:left="1080" w:header="1161" w:footer="1483" w:gutter="0"/>
          <w:cols w:space="720"/>
        </w:sectPr>
      </w:pPr>
    </w:p>
    <w:p w:rsidR="008C510C" w:rsidRDefault="00ED12DC">
      <w:pPr>
        <w:tabs>
          <w:tab w:val="left" w:pos="1135"/>
          <w:tab w:val="left" w:pos="3948"/>
          <w:tab w:val="left" w:pos="4956"/>
          <w:tab w:val="left" w:pos="5865"/>
          <w:tab w:val="left" w:pos="6428"/>
        </w:tabs>
        <w:spacing w:before="1" w:line="207" w:lineRule="exact"/>
        <w:ind w:left="468"/>
        <w:rPr>
          <w:sz w:val="18"/>
        </w:rPr>
      </w:pPr>
      <w:r>
        <w:rPr>
          <w:spacing w:val="-5"/>
          <w:sz w:val="18"/>
        </w:rPr>
        <w:t>[2]</w:t>
      </w:r>
      <w:r>
        <w:rPr>
          <w:sz w:val="18"/>
        </w:rPr>
        <w:tab/>
        <w:t>Hybrid-reinforced</w:t>
      </w:r>
      <w:r>
        <w:rPr>
          <w:spacing w:val="-2"/>
          <w:sz w:val="18"/>
        </w:rPr>
        <w:t xml:space="preserve"> </w:t>
      </w:r>
      <w:r>
        <w:rPr>
          <w:sz w:val="18"/>
        </w:rPr>
        <w:t xml:space="preserve">RC </w:t>
      </w:r>
      <w:r>
        <w:rPr>
          <w:spacing w:val="-2"/>
          <w:sz w:val="18"/>
        </w:rPr>
        <w:t>walls</w:t>
      </w:r>
      <w:r>
        <w:rPr>
          <w:sz w:val="18"/>
        </w:rPr>
        <w:tab/>
      </w:r>
      <w:r>
        <w:rPr>
          <w:spacing w:val="-2"/>
          <w:sz w:val="18"/>
        </w:rPr>
        <w:t>Improved</w:t>
      </w:r>
      <w:r>
        <w:rPr>
          <w:sz w:val="18"/>
        </w:rPr>
        <w:tab/>
      </w:r>
      <w:r>
        <w:rPr>
          <w:spacing w:val="-2"/>
          <w:sz w:val="18"/>
        </w:rPr>
        <w:t>ductility</w:t>
      </w:r>
      <w:r>
        <w:rPr>
          <w:sz w:val="18"/>
        </w:rPr>
        <w:tab/>
      </w:r>
      <w:r>
        <w:rPr>
          <w:spacing w:val="-5"/>
          <w:sz w:val="18"/>
        </w:rPr>
        <w:t>and</w:t>
      </w:r>
      <w:r>
        <w:rPr>
          <w:sz w:val="18"/>
        </w:rPr>
        <w:tab/>
      </w:r>
      <w:r>
        <w:rPr>
          <w:spacing w:val="-2"/>
          <w:sz w:val="18"/>
        </w:rPr>
        <w:t>energy</w:t>
      </w:r>
    </w:p>
    <w:p w:rsidR="008C510C" w:rsidRDefault="00ED12DC">
      <w:pPr>
        <w:spacing w:line="207" w:lineRule="exact"/>
        <w:ind w:left="3949"/>
        <w:rPr>
          <w:sz w:val="18"/>
        </w:rPr>
      </w:pPr>
      <w:r>
        <w:rPr>
          <w:spacing w:val="-2"/>
          <w:sz w:val="18"/>
        </w:rPr>
        <w:t>dissipation</w:t>
      </w:r>
    </w:p>
    <w:p w:rsidR="008C510C" w:rsidRDefault="00ED12DC">
      <w:pPr>
        <w:spacing w:before="1"/>
        <w:ind w:left="174"/>
        <w:rPr>
          <w:sz w:val="18"/>
        </w:rPr>
      </w:pPr>
      <w:r>
        <w:br w:type="column"/>
      </w:r>
      <w:r>
        <w:rPr>
          <w:sz w:val="18"/>
        </w:rPr>
        <w:t>Limited</w:t>
      </w:r>
      <w:r>
        <w:rPr>
          <w:spacing w:val="-1"/>
          <w:sz w:val="18"/>
        </w:rPr>
        <w:t xml:space="preserve"> </w:t>
      </w:r>
      <w:r>
        <w:rPr>
          <w:spacing w:val="-2"/>
          <w:sz w:val="18"/>
        </w:rPr>
        <w:t>scalability</w:t>
      </w:r>
    </w:p>
    <w:p w:rsidR="008C510C" w:rsidRDefault="008C510C">
      <w:pPr>
        <w:rPr>
          <w:sz w:val="18"/>
        </w:rPr>
        <w:sectPr w:rsidR="008C510C">
          <w:type w:val="continuous"/>
          <w:pgSz w:w="12240" w:h="15840"/>
          <w:pgMar w:top="1360" w:right="1080" w:bottom="1680" w:left="1080" w:header="1161" w:footer="1483" w:gutter="0"/>
          <w:cols w:num="2" w:space="720" w:equalWidth="0">
            <w:col w:w="6920" w:space="40"/>
            <w:col w:w="3120"/>
          </w:cols>
        </w:sectPr>
      </w:pPr>
    </w:p>
    <w:p w:rsidR="008C510C" w:rsidRDefault="00ED12DC">
      <w:pPr>
        <w:pStyle w:val="BodyText"/>
        <w:spacing w:line="20" w:lineRule="exact"/>
        <w:rPr>
          <w:sz w:val="2"/>
        </w:rPr>
      </w:pPr>
      <w:r>
        <w:rPr>
          <w:noProof/>
          <w:sz w:val="2"/>
        </w:rPr>
        <mc:AlternateContent>
          <mc:Choice Requires="wpg">
            <w:drawing>
              <wp:inline distT="0" distB="0" distL="0" distR="0">
                <wp:extent cx="601345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13" name="Graphic 13"/>
                        <wps:cNvSpPr/>
                        <wps:spPr>
                          <a:xfrm>
                            <a:off x="0" y="12"/>
                            <a:ext cx="6013450" cy="6350"/>
                          </a:xfrm>
                          <a:custGeom>
                            <a:avLst/>
                            <a:gdLst/>
                            <a:ahLst/>
                            <a:cxnLst/>
                            <a:rect l="l" t="t" r="r" b="b"/>
                            <a:pathLst>
                              <a:path w="6013450" h="6350">
                                <a:moveTo>
                                  <a:pt x="2210003" y="0"/>
                                </a:moveTo>
                                <a:lnTo>
                                  <a:pt x="429717" y="0"/>
                                </a:lnTo>
                                <a:lnTo>
                                  <a:pt x="423672" y="0"/>
                                </a:lnTo>
                                <a:lnTo>
                                  <a:pt x="0" y="0"/>
                                </a:lnTo>
                                <a:lnTo>
                                  <a:pt x="0" y="6083"/>
                                </a:lnTo>
                                <a:lnTo>
                                  <a:pt x="423621" y="6083"/>
                                </a:lnTo>
                                <a:lnTo>
                                  <a:pt x="429717" y="6083"/>
                                </a:lnTo>
                                <a:lnTo>
                                  <a:pt x="2210003" y="6083"/>
                                </a:lnTo>
                                <a:lnTo>
                                  <a:pt x="2210003" y="0"/>
                                </a:lnTo>
                                <a:close/>
                              </a:path>
                              <a:path w="6013450" h="6350">
                                <a:moveTo>
                                  <a:pt x="6013018" y="0"/>
                                </a:moveTo>
                                <a:lnTo>
                                  <a:pt x="4240352" y="0"/>
                                </a:lnTo>
                                <a:lnTo>
                                  <a:pt x="4234256" y="0"/>
                                </a:lnTo>
                                <a:lnTo>
                                  <a:pt x="2216226" y="0"/>
                                </a:lnTo>
                                <a:lnTo>
                                  <a:pt x="2210130" y="0"/>
                                </a:lnTo>
                                <a:lnTo>
                                  <a:pt x="2210130" y="6083"/>
                                </a:lnTo>
                                <a:lnTo>
                                  <a:pt x="2216226" y="6083"/>
                                </a:lnTo>
                                <a:lnTo>
                                  <a:pt x="4234256" y="6083"/>
                                </a:lnTo>
                                <a:lnTo>
                                  <a:pt x="4240352"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07F1D270" id="Group 12"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">
                <v:shape id="Graphic 13"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" path="m2210003,l429717,r-6045,l,,,6083r423621,l429717,6083r1780286,l2210003,xem6013018,l4240352,r-6096,l2216226,r-6096,l2210130,6083r6096,l4234256,6083r6096,l6013018,6083r,-6083xe" fillcolor="#c00000" stroked="f">
                  <v:path arrowok="t"/>
                </v:shape>
                <w10:anchorlock/>
              </v:group>
            </w:pict>
          </mc:Fallback>
        </mc:AlternateContent>
      </w:r>
    </w:p>
    <w:p w:rsidR="008C510C" w:rsidRDefault="00ED12DC">
      <w:pPr>
        <w:pStyle w:val="ListParagraph"/>
        <w:numPr>
          <w:ilvl w:val="0"/>
          <w:numId w:val="7"/>
        </w:numPr>
        <w:tabs>
          <w:tab w:val="left" w:pos="1135"/>
          <w:tab w:val="left" w:pos="3948"/>
          <w:tab w:val="left" w:pos="7134"/>
        </w:tabs>
        <w:ind w:hanging="667"/>
        <w:rPr>
          <w:sz w:val="18"/>
        </w:rPr>
      </w:pPr>
      <w:r>
        <w:rPr>
          <w:sz w:val="18"/>
        </w:rPr>
        <w:t>CFRP</w:t>
      </w:r>
      <w:r>
        <w:rPr>
          <w:spacing w:val="-4"/>
          <w:sz w:val="18"/>
        </w:rPr>
        <w:t xml:space="preserve"> </w:t>
      </w:r>
      <w:r>
        <w:rPr>
          <w:spacing w:val="-2"/>
          <w:sz w:val="18"/>
        </w:rPr>
        <w:t>retrofitting</w:t>
      </w:r>
      <w:r>
        <w:rPr>
          <w:sz w:val="18"/>
        </w:rPr>
        <w:tab/>
        <w:t>Increased</w:t>
      </w:r>
      <w:r>
        <w:rPr>
          <w:spacing w:val="-4"/>
          <w:sz w:val="18"/>
        </w:rPr>
        <w:t xml:space="preserve"> </w:t>
      </w:r>
      <w:r>
        <w:rPr>
          <w:sz w:val="18"/>
        </w:rPr>
        <w:t>flexural</w:t>
      </w:r>
      <w:r>
        <w:rPr>
          <w:spacing w:val="-2"/>
          <w:sz w:val="18"/>
        </w:rPr>
        <w:t xml:space="preserve"> </w:t>
      </w:r>
      <w:r>
        <w:rPr>
          <w:sz w:val="18"/>
        </w:rPr>
        <w:t>and</w:t>
      </w:r>
      <w:r>
        <w:rPr>
          <w:spacing w:val="-1"/>
          <w:sz w:val="18"/>
        </w:rPr>
        <w:t xml:space="preserve"> </w:t>
      </w:r>
      <w:r>
        <w:rPr>
          <w:sz w:val="18"/>
        </w:rPr>
        <w:t>shear</w:t>
      </w:r>
      <w:r>
        <w:rPr>
          <w:spacing w:val="-2"/>
          <w:sz w:val="18"/>
        </w:rPr>
        <w:t xml:space="preserve"> capacities</w:t>
      </w:r>
      <w:r>
        <w:rPr>
          <w:sz w:val="18"/>
        </w:rPr>
        <w:tab/>
        <w:t>High</w:t>
      </w:r>
      <w:r>
        <w:rPr>
          <w:spacing w:val="-3"/>
          <w:sz w:val="18"/>
        </w:rPr>
        <w:t xml:space="preserve"> </w:t>
      </w:r>
      <w:r>
        <w:rPr>
          <w:sz w:val="18"/>
        </w:rPr>
        <w:t xml:space="preserve">material </w:t>
      </w:r>
      <w:r>
        <w:rPr>
          <w:spacing w:val="-2"/>
          <w:sz w:val="18"/>
        </w:rPr>
        <w:t>costs</w:t>
      </w:r>
    </w:p>
    <w:p w:rsidR="008C510C" w:rsidRDefault="00ED12DC">
      <w:pPr>
        <w:pStyle w:val="BodyText"/>
        <w:spacing w:line="20" w:lineRule="exact"/>
        <w:rPr>
          <w:sz w:val="2"/>
        </w:rPr>
      </w:pPr>
      <w:r>
        <w:rPr>
          <w:noProof/>
          <w:sz w:val="2"/>
        </w:rPr>
        <mc:AlternateContent>
          <mc:Choice Requires="wpg">
            <w:drawing>
              <wp:inline distT="0" distB="0" distL="0" distR="0">
                <wp:extent cx="601345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15" name="Graphic 15"/>
                        <wps:cNvSpPr/>
                        <wps:spPr>
                          <a:xfrm>
                            <a:off x="0" y="0"/>
                            <a:ext cx="6013450" cy="6350"/>
                          </a:xfrm>
                          <a:custGeom>
                            <a:avLst/>
                            <a:gdLst/>
                            <a:ahLst/>
                            <a:cxnLst/>
                            <a:rect l="l" t="t" r="r" b="b"/>
                            <a:pathLst>
                              <a:path w="6013450" h="6350">
                                <a:moveTo>
                                  <a:pt x="2210003" y="0"/>
                                </a:moveTo>
                                <a:lnTo>
                                  <a:pt x="429717" y="0"/>
                                </a:lnTo>
                                <a:lnTo>
                                  <a:pt x="423672" y="0"/>
                                </a:lnTo>
                                <a:lnTo>
                                  <a:pt x="0" y="0"/>
                                </a:lnTo>
                                <a:lnTo>
                                  <a:pt x="0" y="6096"/>
                                </a:lnTo>
                                <a:lnTo>
                                  <a:pt x="423621" y="6096"/>
                                </a:lnTo>
                                <a:lnTo>
                                  <a:pt x="429717" y="6096"/>
                                </a:lnTo>
                                <a:lnTo>
                                  <a:pt x="2210003" y="6096"/>
                                </a:lnTo>
                                <a:lnTo>
                                  <a:pt x="2210003" y="0"/>
                                </a:lnTo>
                                <a:close/>
                              </a:path>
                              <a:path w="6013450" h="6350">
                                <a:moveTo>
                                  <a:pt x="6013018" y="0"/>
                                </a:moveTo>
                                <a:lnTo>
                                  <a:pt x="4240352" y="0"/>
                                </a:lnTo>
                                <a:lnTo>
                                  <a:pt x="4234256" y="0"/>
                                </a:lnTo>
                                <a:lnTo>
                                  <a:pt x="2216226" y="0"/>
                                </a:lnTo>
                                <a:lnTo>
                                  <a:pt x="2210130" y="0"/>
                                </a:lnTo>
                                <a:lnTo>
                                  <a:pt x="2210130" y="6096"/>
                                </a:lnTo>
                                <a:lnTo>
                                  <a:pt x="2216226" y="6096"/>
                                </a:lnTo>
                                <a:lnTo>
                                  <a:pt x="4234256" y="6096"/>
                                </a:lnTo>
                                <a:lnTo>
                                  <a:pt x="4240352"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736E2DF5" id="Group 14"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">
                <v:shape id="Graphic 15"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" path="m2210003,l429717,r-6045,l,,,6096r423621,l429717,6096r1780286,l2210003,xem6013018,l4240352,r-6096,l2216226,r-6096,l2210130,6096r6096,l4234256,6096r6096,l6013018,6096r,-6096xe" fillcolor="#c00000" stroked="f">
                  <v:path arrowok="t"/>
                </v:shape>
                <w10:anchorlock/>
              </v:group>
            </w:pict>
          </mc:Fallback>
        </mc:AlternateContent>
      </w:r>
    </w:p>
    <w:p w:rsidR="008C510C" w:rsidRDefault="00ED12DC">
      <w:pPr>
        <w:pStyle w:val="ListParagraph"/>
        <w:numPr>
          <w:ilvl w:val="0"/>
          <w:numId w:val="7"/>
        </w:numPr>
        <w:tabs>
          <w:tab w:val="left" w:pos="1135"/>
          <w:tab w:val="left" w:pos="3948"/>
          <w:tab w:val="left" w:pos="7134"/>
          <w:tab w:val="left" w:pos="7916"/>
          <w:tab w:val="left" w:pos="8489"/>
          <w:tab w:val="left" w:pos="9381"/>
        </w:tabs>
        <w:spacing w:line="187" w:lineRule="exact"/>
        <w:ind w:hanging="667"/>
        <w:rPr>
          <w:sz w:val="18"/>
        </w:rPr>
      </w:pPr>
      <w:r>
        <w:rPr>
          <w:sz w:val="18"/>
        </w:rPr>
        <w:t>Curved</w:t>
      </w:r>
      <w:r>
        <w:rPr>
          <w:spacing w:val="-1"/>
          <w:sz w:val="18"/>
        </w:rPr>
        <w:t xml:space="preserve"> </w:t>
      </w:r>
      <w:r>
        <w:rPr>
          <w:sz w:val="18"/>
        </w:rPr>
        <w:t>walls</w:t>
      </w:r>
      <w:r>
        <w:rPr>
          <w:spacing w:val="-3"/>
          <w:sz w:val="18"/>
        </w:rPr>
        <w:t xml:space="preserve"> </w:t>
      </w:r>
      <w:r>
        <w:rPr>
          <w:sz w:val="18"/>
        </w:rPr>
        <w:t>under</w:t>
      </w:r>
      <w:r>
        <w:rPr>
          <w:spacing w:val="-1"/>
          <w:sz w:val="18"/>
        </w:rPr>
        <w:t xml:space="preserve"> </w:t>
      </w:r>
      <w:r>
        <w:rPr>
          <w:sz w:val="18"/>
        </w:rPr>
        <w:t>cyclic</w:t>
      </w:r>
      <w:r>
        <w:rPr>
          <w:spacing w:val="-2"/>
          <w:sz w:val="18"/>
        </w:rPr>
        <w:t xml:space="preserve"> loading</w:t>
      </w:r>
      <w:r>
        <w:rPr>
          <w:sz w:val="18"/>
        </w:rPr>
        <w:tab/>
        <w:t>Stable</w:t>
      </w:r>
      <w:r>
        <w:rPr>
          <w:spacing w:val="-2"/>
          <w:sz w:val="18"/>
        </w:rPr>
        <w:t xml:space="preserve"> </w:t>
      </w:r>
      <w:r>
        <w:rPr>
          <w:sz w:val="18"/>
        </w:rPr>
        <w:t>hysteretic</w:t>
      </w:r>
      <w:r>
        <w:rPr>
          <w:spacing w:val="-1"/>
          <w:sz w:val="18"/>
        </w:rPr>
        <w:t xml:space="preserve"> </w:t>
      </w:r>
      <w:r>
        <w:rPr>
          <w:spacing w:val="-2"/>
          <w:sz w:val="18"/>
        </w:rPr>
        <w:t>response</w:t>
      </w:r>
      <w:r>
        <w:rPr>
          <w:sz w:val="18"/>
        </w:rPr>
        <w:tab/>
      </w:r>
      <w:r>
        <w:rPr>
          <w:spacing w:val="-4"/>
          <w:sz w:val="18"/>
        </w:rPr>
        <w:t>Lack</w:t>
      </w:r>
      <w:r>
        <w:rPr>
          <w:sz w:val="18"/>
        </w:rPr>
        <w:tab/>
      </w:r>
      <w:r>
        <w:rPr>
          <w:spacing w:val="-5"/>
          <w:sz w:val="18"/>
        </w:rPr>
        <w:t>of</w:t>
      </w:r>
      <w:r>
        <w:rPr>
          <w:sz w:val="18"/>
        </w:rPr>
        <w:tab/>
      </w:r>
      <w:r>
        <w:rPr>
          <w:spacing w:val="-2"/>
          <w:sz w:val="18"/>
        </w:rPr>
        <w:t>design</w:t>
      </w:r>
      <w:r>
        <w:rPr>
          <w:sz w:val="18"/>
        </w:rPr>
        <w:tab/>
      </w:r>
      <w:r>
        <w:rPr>
          <w:spacing w:val="-4"/>
          <w:sz w:val="18"/>
        </w:rPr>
        <w:t>code</w:t>
      </w:r>
    </w:p>
    <w:p w:rsidR="008C510C" w:rsidRDefault="00ED12DC">
      <w:pPr>
        <w:spacing w:line="207" w:lineRule="exact"/>
        <w:ind w:left="7134"/>
        <w:rPr>
          <w:sz w:val="18"/>
        </w:rPr>
      </w:pPr>
      <w:r>
        <w:rPr>
          <w:noProof/>
          <w:sz w:val="18"/>
        </w:rPr>
        <mc:AlternateContent>
          <mc:Choice Requires="wps">
            <w:drawing>
              <wp:anchor distT="0" distB="0" distL="0" distR="0" simplePos="0" relativeHeight="15733248" behindDoc="0" locked="0" layoutInCell="1" allowOverlap="1">
                <wp:simplePos x="0" y="0"/>
                <wp:positionH relativeFrom="page">
                  <wp:posOffset>914704</wp:posOffset>
                </wp:positionH>
                <wp:positionV relativeFrom="paragraph">
                  <wp:posOffset>130908</wp:posOffset>
                </wp:positionV>
                <wp:extent cx="601345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210003" y="0"/>
                              </a:moveTo>
                              <a:lnTo>
                                <a:pt x="429717" y="0"/>
                              </a:lnTo>
                              <a:lnTo>
                                <a:pt x="423672" y="0"/>
                              </a:lnTo>
                              <a:lnTo>
                                <a:pt x="0" y="0"/>
                              </a:lnTo>
                              <a:lnTo>
                                <a:pt x="0" y="6096"/>
                              </a:lnTo>
                              <a:lnTo>
                                <a:pt x="423621" y="6096"/>
                              </a:lnTo>
                              <a:lnTo>
                                <a:pt x="429717" y="6096"/>
                              </a:lnTo>
                              <a:lnTo>
                                <a:pt x="2210003" y="6096"/>
                              </a:lnTo>
                              <a:lnTo>
                                <a:pt x="2210003" y="0"/>
                              </a:lnTo>
                              <a:close/>
                            </a:path>
                            <a:path w="6013450" h="6350">
                              <a:moveTo>
                                <a:pt x="6013018" y="0"/>
                              </a:moveTo>
                              <a:lnTo>
                                <a:pt x="4240352" y="0"/>
                              </a:lnTo>
                              <a:lnTo>
                                <a:pt x="4234256" y="0"/>
                              </a:lnTo>
                              <a:lnTo>
                                <a:pt x="2216226" y="0"/>
                              </a:lnTo>
                              <a:lnTo>
                                <a:pt x="2210130" y="0"/>
                              </a:lnTo>
                              <a:lnTo>
                                <a:pt x="2210130" y="6096"/>
                              </a:lnTo>
                              <a:lnTo>
                                <a:pt x="2216226" y="6096"/>
                              </a:lnTo>
                              <a:lnTo>
                                <a:pt x="4234256" y="6096"/>
                              </a:lnTo>
                              <a:lnTo>
                                <a:pt x="4240352"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C0A9FA8" id="Graphic 16" o:spid="_x0000_s1026" style="position:absolute;margin-left:1in;margin-top:10.3pt;width:473.5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" path="m2210003,l429717,r-6045,l,,,6096r423621,l429717,6096r1780286,l2210003,xem6013018,l4240352,r-6096,l2216226,r-6096,l2210130,6096r6096,l4234256,6096r6096,l6013018,6096r,-6096xe" fillcolor="#c00000" stroked="f">
                <v:path arrowok="t"/>
                <w10:wrap anchorx="page"/>
              </v:shape>
            </w:pict>
          </mc:Fallback>
        </mc:AlternateContent>
      </w:r>
      <w:r>
        <w:rPr>
          <w:spacing w:val="-2"/>
          <w:sz w:val="18"/>
        </w:rPr>
        <w:t>recommendations</w:t>
      </w:r>
    </w:p>
    <w:p w:rsidR="008C510C" w:rsidRDefault="008C510C">
      <w:pPr>
        <w:spacing w:line="207" w:lineRule="exact"/>
        <w:rPr>
          <w:sz w:val="18"/>
        </w:rPr>
        <w:sectPr w:rsidR="008C510C">
          <w:type w:val="continuous"/>
          <w:pgSz w:w="12240" w:h="15840"/>
          <w:pgMar w:top="1360" w:right="1080" w:bottom="1680" w:left="1080" w:header="1161" w:footer="1483" w:gutter="0"/>
          <w:cols w:space="720"/>
        </w:sectPr>
      </w:pPr>
    </w:p>
    <w:p w:rsidR="008C510C" w:rsidRDefault="00ED12DC">
      <w:pPr>
        <w:pStyle w:val="ListParagraph"/>
        <w:numPr>
          <w:ilvl w:val="0"/>
          <w:numId w:val="7"/>
        </w:numPr>
        <w:tabs>
          <w:tab w:val="left" w:pos="1135"/>
          <w:tab w:val="left" w:pos="2414"/>
          <w:tab w:val="left" w:pos="3032"/>
        </w:tabs>
        <w:spacing w:before="9"/>
        <w:rPr>
          <w:sz w:val="18"/>
        </w:rPr>
      </w:pPr>
      <w:r>
        <w:rPr>
          <w:spacing w:val="-2"/>
          <w:sz w:val="18"/>
        </w:rPr>
        <w:t>Performance</w:t>
      </w:r>
      <w:r>
        <w:rPr>
          <w:sz w:val="18"/>
        </w:rPr>
        <w:tab/>
      </w:r>
      <w:r>
        <w:rPr>
          <w:spacing w:val="-4"/>
          <w:sz w:val="18"/>
        </w:rPr>
        <w:t>and</w:t>
      </w:r>
      <w:r>
        <w:rPr>
          <w:sz w:val="18"/>
        </w:rPr>
        <w:tab/>
      </w:r>
      <w:r>
        <w:rPr>
          <w:spacing w:val="-2"/>
          <w:sz w:val="18"/>
        </w:rPr>
        <w:t>economic assessment</w:t>
      </w:r>
    </w:p>
    <w:p w:rsidR="008C510C" w:rsidRDefault="00ED12DC">
      <w:pPr>
        <w:tabs>
          <w:tab w:val="left" w:pos="3365"/>
        </w:tabs>
        <w:spacing w:before="9"/>
        <w:ind w:left="179"/>
        <w:rPr>
          <w:sz w:val="18"/>
        </w:rPr>
      </w:pPr>
      <w:r>
        <w:br w:type="column"/>
      </w:r>
      <w:r>
        <w:rPr>
          <w:sz w:val="18"/>
        </w:rPr>
        <w:t>Higher</w:t>
      </w:r>
      <w:r>
        <w:rPr>
          <w:spacing w:val="-5"/>
          <w:sz w:val="18"/>
        </w:rPr>
        <w:t xml:space="preserve"> </w:t>
      </w:r>
      <w:r>
        <w:rPr>
          <w:sz w:val="18"/>
        </w:rPr>
        <w:t>ductility</w:t>
      </w:r>
      <w:r>
        <w:rPr>
          <w:spacing w:val="-1"/>
          <w:sz w:val="18"/>
        </w:rPr>
        <w:t xml:space="preserve"> </w:t>
      </w:r>
      <w:r>
        <w:rPr>
          <w:sz w:val="18"/>
        </w:rPr>
        <w:t>and</w:t>
      </w:r>
      <w:r>
        <w:rPr>
          <w:spacing w:val="-2"/>
          <w:sz w:val="18"/>
        </w:rPr>
        <w:t xml:space="preserve"> </w:t>
      </w:r>
      <w:r>
        <w:rPr>
          <w:sz w:val="18"/>
        </w:rPr>
        <w:t>reduced</w:t>
      </w:r>
      <w:r>
        <w:rPr>
          <w:spacing w:val="-1"/>
          <w:sz w:val="18"/>
        </w:rPr>
        <w:t xml:space="preserve"> </w:t>
      </w:r>
      <w:r>
        <w:rPr>
          <w:spacing w:val="-4"/>
          <w:sz w:val="18"/>
        </w:rPr>
        <w:t>costs</w:t>
      </w:r>
      <w:r>
        <w:rPr>
          <w:sz w:val="18"/>
        </w:rPr>
        <w:tab/>
        <w:t>Limited</w:t>
      </w:r>
      <w:r>
        <w:rPr>
          <w:spacing w:val="-3"/>
          <w:sz w:val="18"/>
        </w:rPr>
        <w:t xml:space="preserve"> </w:t>
      </w:r>
      <w:r>
        <w:rPr>
          <w:sz w:val="18"/>
        </w:rPr>
        <w:t>application</w:t>
      </w:r>
      <w:r>
        <w:rPr>
          <w:spacing w:val="-3"/>
          <w:sz w:val="18"/>
        </w:rPr>
        <w:t xml:space="preserve"> </w:t>
      </w:r>
      <w:r>
        <w:rPr>
          <w:spacing w:val="-4"/>
          <w:sz w:val="18"/>
        </w:rPr>
        <w:t>scope</w:t>
      </w:r>
    </w:p>
    <w:p w:rsidR="008C510C" w:rsidRDefault="008C510C">
      <w:pPr>
        <w:rPr>
          <w:sz w:val="18"/>
        </w:rPr>
        <w:sectPr w:rsidR="008C510C">
          <w:type w:val="continuous"/>
          <w:pgSz w:w="12240" w:h="15840"/>
          <w:pgMar w:top="1360" w:right="1080" w:bottom="1680" w:left="1080" w:header="1161" w:footer="1483" w:gutter="0"/>
          <w:cols w:num="2" w:space="720" w:equalWidth="0">
            <w:col w:w="3730" w:space="40"/>
            <w:col w:w="6310"/>
          </w:cols>
        </w:sectPr>
      </w:pPr>
    </w:p>
    <w:p w:rsidR="008C510C" w:rsidRDefault="00ED12DC">
      <w:pPr>
        <w:pStyle w:val="BodyText"/>
        <w:spacing w:line="20" w:lineRule="exact"/>
        <w:ind w:left="346"/>
        <w:rPr>
          <w:sz w:val="2"/>
        </w:rPr>
      </w:pPr>
      <w:r>
        <w:rPr>
          <w:noProof/>
          <w:sz w:val="2"/>
        </w:rPr>
        <mc:AlternateContent>
          <mc:Choice Requires="wpg">
            <w:drawing>
              <wp:inline distT="0" distB="0" distL="0" distR="0">
                <wp:extent cx="6022340"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2340" cy="6350"/>
                          <a:chOff x="0" y="0"/>
                          <a:chExt cx="6022340" cy="6350"/>
                        </a:xfrm>
                      </wpg:grpSpPr>
                      <wps:wsp>
                        <wps:cNvPr id="18" name="Graphic 18"/>
                        <wps:cNvSpPr/>
                        <wps:spPr>
                          <a:xfrm>
                            <a:off x="0" y="12"/>
                            <a:ext cx="6022340" cy="6350"/>
                          </a:xfrm>
                          <a:custGeom>
                            <a:avLst/>
                            <a:gdLst/>
                            <a:ahLst/>
                            <a:cxnLst/>
                            <a:rect l="l" t="t" r="r" b="b"/>
                            <a:pathLst>
                              <a:path w="6022340" h="6350">
                                <a:moveTo>
                                  <a:pt x="6022162" y="0"/>
                                </a:moveTo>
                                <a:lnTo>
                                  <a:pt x="6022162" y="0"/>
                                </a:lnTo>
                                <a:lnTo>
                                  <a:pt x="0" y="0"/>
                                </a:lnTo>
                                <a:lnTo>
                                  <a:pt x="0" y="6083"/>
                                </a:lnTo>
                                <a:lnTo>
                                  <a:pt x="6022162" y="6083"/>
                                </a:lnTo>
                                <a:lnTo>
                                  <a:pt x="6022162"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5D707B6C" id="Group 17" o:spid="_x0000_s1026" style="width:474.2pt;height:.5pt;mso-position-horizontal-relative:char;mso-position-vertical-relative:line" coordsize="602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">
                <v:shape id="Graphic 18" o:spid="_x0000_s1027" style="position:absolute;width:60223;height:63;visibility:visible;mso-wrap-style:square;v-text-anchor:top" coordsize="6022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" path="m6022162,r,l,,,6083r6022162,l6022162,xe" fillcolor="#c00000" stroked="f">
                  <v:path arrowok="t"/>
                </v:shape>
                <w10:anchorlock/>
              </v:group>
            </w:pict>
          </mc:Fallback>
        </mc:AlternateContent>
      </w:r>
    </w:p>
    <w:p w:rsidR="008C510C" w:rsidRDefault="008C510C">
      <w:pPr>
        <w:pStyle w:val="BodyText"/>
        <w:spacing w:line="20" w:lineRule="exact"/>
        <w:rPr>
          <w:sz w:val="2"/>
        </w:rPr>
        <w:sectPr w:rsidR="008C510C">
          <w:type w:val="continuous"/>
          <w:pgSz w:w="12240" w:h="15840"/>
          <w:pgMar w:top="1360" w:right="1080" w:bottom="1680" w:left="1080" w:header="1161" w:footer="1483" w:gutter="0"/>
          <w:cols w:space="720"/>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40" w:left="1080" w:header="1183" w:footer="1483" w:gutter="0"/>
          <w:cols w:space="720"/>
        </w:sectPr>
      </w:pPr>
    </w:p>
    <w:p w:rsidR="008C510C" w:rsidRDefault="00ED12DC">
      <w:pPr>
        <w:pStyle w:val="BodyText"/>
        <w:spacing w:before="91"/>
        <w:ind w:right="38"/>
        <w:jc w:val="both"/>
      </w:pPr>
      <w:r>
        <w:rPr>
          <w:color w:val="0D0D0D"/>
        </w:rPr>
        <w:t>These computational methods</w:t>
      </w:r>
      <w:r>
        <w:rPr>
          <w:color w:val="0D0D0D"/>
          <w:spacing w:val="-1"/>
        </w:rPr>
        <w:t xml:space="preserve"> </w:t>
      </w:r>
      <w:r>
        <w:rPr>
          <w:color w:val="0D0D0D"/>
        </w:rPr>
        <w:t>provide engineers</w:t>
      </w:r>
      <w:r>
        <w:rPr>
          <w:color w:val="0D0D0D"/>
          <w:spacing w:val="-1"/>
        </w:rPr>
        <w:t xml:space="preserve"> </w:t>
      </w:r>
      <w:r>
        <w:rPr>
          <w:color w:val="0D0D0D"/>
        </w:rPr>
        <w:t>with robust decision-making tools but require extensive datasets</w:t>
      </w:r>
      <w:r>
        <w:rPr>
          <w:color w:val="0D0D0D"/>
          <w:spacing w:val="-13"/>
        </w:rPr>
        <w:t xml:space="preserve"> </w:t>
      </w:r>
      <w:r>
        <w:rPr>
          <w:color w:val="0D0D0D"/>
        </w:rPr>
        <w:t>and</w:t>
      </w:r>
      <w:r>
        <w:rPr>
          <w:color w:val="0D0D0D"/>
          <w:spacing w:val="-12"/>
        </w:rPr>
        <w:t xml:space="preserve"> </w:t>
      </w:r>
      <w:r>
        <w:rPr>
          <w:color w:val="0D0D0D"/>
        </w:rPr>
        <w:t>specialized</w:t>
      </w:r>
      <w:r>
        <w:rPr>
          <w:color w:val="0D0D0D"/>
          <w:spacing w:val="-13"/>
        </w:rPr>
        <w:t xml:space="preserve"> </w:t>
      </w:r>
      <w:r>
        <w:rPr>
          <w:color w:val="0D0D0D"/>
        </w:rPr>
        <w:t>expertise.</w:t>
      </w:r>
      <w:r>
        <w:rPr>
          <w:color w:val="0D0D0D"/>
          <w:spacing w:val="-12"/>
        </w:rPr>
        <w:t xml:space="preserve"> </w:t>
      </w:r>
      <w:r>
        <w:rPr>
          <w:color w:val="0D0D0D"/>
        </w:rPr>
        <w:t>Recent</w:t>
      </w:r>
      <w:r>
        <w:rPr>
          <w:color w:val="0D0D0D"/>
          <w:spacing w:val="-13"/>
        </w:rPr>
        <w:t xml:space="preserve"> </w:t>
      </w:r>
      <w:r>
        <w:rPr>
          <w:color w:val="0D0D0D"/>
        </w:rPr>
        <w:t>studies</w:t>
      </w:r>
      <w:r>
        <w:rPr>
          <w:color w:val="0D0D0D"/>
          <w:spacing w:val="-12"/>
        </w:rPr>
        <w:t xml:space="preserve"> </w:t>
      </w:r>
      <w:r>
        <w:rPr>
          <w:color w:val="0D0D0D"/>
        </w:rPr>
        <w:t>[25– 29] have increasingly focused on incorporating material</w:t>
      </w:r>
      <w:r>
        <w:rPr>
          <w:color w:val="0D0D0D"/>
          <w:spacing w:val="-11"/>
        </w:rPr>
        <w:t xml:space="preserve"> </w:t>
      </w:r>
      <w:r>
        <w:rPr>
          <w:color w:val="0D0D0D"/>
        </w:rPr>
        <w:t>degradatio</w:t>
      </w:r>
      <w:r>
        <w:rPr>
          <w:color w:val="0D0D0D"/>
        </w:rPr>
        <w:t>n</w:t>
      </w:r>
      <w:r>
        <w:rPr>
          <w:color w:val="0D0D0D"/>
          <w:spacing w:val="-9"/>
        </w:rPr>
        <w:t xml:space="preserve"> </w:t>
      </w:r>
      <w:r>
        <w:rPr>
          <w:color w:val="0D0D0D"/>
        </w:rPr>
        <w:t>effects</w:t>
      </w:r>
      <w:r>
        <w:rPr>
          <w:color w:val="0D0D0D"/>
          <w:spacing w:val="-11"/>
        </w:rPr>
        <w:t xml:space="preserve"> </w:t>
      </w:r>
      <w:r>
        <w:rPr>
          <w:color w:val="0D0D0D"/>
        </w:rPr>
        <w:t>and</w:t>
      </w:r>
      <w:r>
        <w:rPr>
          <w:color w:val="0D0D0D"/>
          <w:spacing w:val="-9"/>
        </w:rPr>
        <w:t xml:space="preserve"> </w:t>
      </w:r>
      <w:r>
        <w:rPr>
          <w:color w:val="0D0D0D"/>
        </w:rPr>
        <w:t>dynamic</w:t>
      </w:r>
      <w:r>
        <w:rPr>
          <w:color w:val="0D0D0D"/>
          <w:spacing w:val="-10"/>
        </w:rPr>
        <w:t xml:space="preserve"> </w:t>
      </w:r>
      <w:r>
        <w:rPr>
          <w:color w:val="0D0D0D"/>
        </w:rPr>
        <w:t>impacts</w:t>
      </w:r>
      <w:r>
        <w:rPr>
          <w:color w:val="0D0D0D"/>
          <w:spacing w:val="-11"/>
        </w:rPr>
        <w:t xml:space="preserve"> </w:t>
      </w:r>
      <w:r>
        <w:rPr>
          <w:color w:val="0D0D0D"/>
        </w:rPr>
        <w:t>into seismic performance models. These studies provide valuable insights but highlight challenges in extrapolating results across diverse scenarios. While significant progress has been made in understanding and enhancing seismic performance of RC shear wal</w:t>
      </w:r>
      <w:r>
        <w:rPr>
          <w:color w:val="0D0D0D"/>
        </w:rPr>
        <w:t>ls, important gaps remain in areas such as cost optimization, experimental validation, and practical implementation of advanced computational techniques. Our research addresses several of these gaps by providing a comprehensive parametric analysis of key d</w:t>
      </w:r>
      <w:r>
        <w:rPr>
          <w:color w:val="0D0D0D"/>
        </w:rPr>
        <w:t>esign variables affecting energy dissipation in RC shear walls.</w:t>
      </w:r>
    </w:p>
    <w:p w:rsidR="008C510C" w:rsidRDefault="00ED12DC">
      <w:pPr>
        <w:pStyle w:val="BodyText"/>
        <w:spacing w:before="91"/>
        <w:ind w:right="357"/>
        <w:jc w:val="both"/>
      </w:pPr>
      <w:r>
        <w:br w:type="column"/>
      </w:r>
      <w:r>
        <w:t>steel yielding. These elements, based on composite material mechanics principles, allow for different mechanical properties in each layer. The mesh size was determined through a mesh converge</w:t>
      </w:r>
      <w:r>
        <w:t>nce study, with final element dimensions of 0.25m × 0.25m selected</w:t>
      </w:r>
      <w:r>
        <w:rPr>
          <w:spacing w:val="-1"/>
        </w:rPr>
        <w:t xml:space="preserve"> </w:t>
      </w:r>
      <w:r>
        <w:t>as</w:t>
      </w:r>
      <w:r>
        <w:rPr>
          <w:spacing w:val="-2"/>
        </w:rPr>
        <w:t xml:space="preserve"> </w:t>
      </w:r>
      <w:r>
        <w:t>optimal</w:t>
      </w:r>
      <w:r>
        <w:rPr>
          <w:spacing w:val="-2"/>
        </w:rPr>
        <w:t xml:space="preserve"> </w:t>
      </w:r>
      <w:r>
        <w:t>after</w:t>
      </w:r>
      <w:r>
        <w:rPr>
          <w:spacing w:val="-2"/>
        </w:rPr>
        <w:t xml:space="preserve"> </w:t>
      </w:r>
      <w:r>
        <w:t>comparing</w:t>
      </w:r>
      <w:r>
        <w:rPr>
          <w:spacing w:val="-3"/>
        </w:rPr>
        <w:t xml:space="preserve"> </w:t>
      </w:r>
      <w:r>
        <w:t>results</w:t>
      </w:r>
      <w:r>
        <w:rPr>
          <w:spacing w:val="-3"/>
        </w:rPr>
        <w:t xml:space="preserve"> </w:t>
      </w:r>
      <w:r>
        <w:t>with</w:t>
      </w:r>
      <w:r>
        <w:rPr>
          <w:spacing w:val="-2"/>
        </w:rPr>
        <w:t xml:space="preserve"> </w:t>
      </w:r>
      <w:r>
        <w:t xml:space="preserve">mesh sizes ranging from 0.1m to 0.5m. The convergence criterion was set at less than 2% difference in maximum displacement and energy dissipation </w:t>
      </w:r>
      <w:r>
        <w:rPr>
          <w:spacing w:val="-2"/>
        </w:rPr>
        <w:t>val</w:t>
      </w:r>
      <w:r>
        <w:rPr>
          <w:spacing w:val="-2"/>
        </w:rPr>
        <w:t>ues.</w:t>
      </w:r>
    </w:p>
    <w:p w:rsidR="008C510C" w:rsidRDefault="00ED12DC">
      <w:pPr>
        <w:pStyle w:val="BodyText"/>
        <w:spacing w:before="229"/>
        <w:jc w:val="both"/>
      </w:pPr>
      <w:r>
        <w:t>Material</w:t>
      </w:r>
      <w:r>
        <w:rPr>
          <w:spacing w:val="-9"/>
        </w:rPr>
        <w:t xml:space="preserve"> </w:t>
      </w:r>
      <w:r>
        <w:t>Constitutive</w:t>
      </w:r>
      <w:r>
        <w:rPr>
          <w:spacing w:val="-8"/>
        </w:rPr>
        <w:t xml:space="preserve"> </w:t>
      </w:r>
      <w:r>
        <w:rPr>
          <w:spacing w:val="-2"/>
        </w:rPr>
        <w:t>Models</w:t>
      </w:r>
    </w:p>
    <w:p w:rsidR="008C510C" w:rsidRDefault="00ED12DC">
      <w:pPr>
        <w:pStyle w:val="BodyText"/>
        <w:spacing w:before="1"/>
        <w:ind w:right="356"/>
        <w:jc w:val="both"/>
      </w:pPr>
      <w:r>
        <w:t>The Takeda hysteretic model was implemented to capture the nonlinear stress-strain behavior of concrete. This model is expressed mathematically in Equations 1 and 2.</w:t>
      </w:r>
    </w:p>
    <w:p w:rsidR="008C510C" w:rsidRDefault="00ED12DC">
      <w:pPr>
        <w:pStyle w:val="BodyText"/>
        <w:tabs>
          <w:tab w:val="left" w:pos="3960"/>
        </w:tabs>
        <w:spacing w:line="251" w:lineRule="exact"/>
        <w:jc w:val="both"/>
      </w:pPr>
      <w:r>
        <w:rPr>
          <w:rFonts w:ascii="Cambria Math" w:hAnsi="Cambria Math"/>
        </w:rPr>
        <w:t>F</w:t>
      </w:r>
      <w:r>
        <w:rPr>
          <w:rFonts w:ascii="Cambria Math" w:hAnsi="Cambria Math"/>
          <w:spacing w:val="11"/>
        </w:rPr>
        <w:t xml:space="preserve"> </w:t>
      </w:r>
      <w:r>
        <w:rPr>
          <w:rFonts w:ascii="Cambria Math" w:hAnsi="Cambria Math"/>
        </w:rPr>
        <w:t>=</w:t>
      </w:r>
      <w:r>
        <w:rPr>
          <w:rFonts w:ascii="Cambria Math" w:hAnsi="Cambria Math"/>
          <w:spacing w:val="11"/>
        </w:rPr>
        <w:t xml:space="preserve"> </w:t>
      </w:r>
      <w:r>
        <w:rPr>
          <w:rFonts w:ascii="Cambria Math" w:hAnsi="Cambria Math"/>
        </w:rPr>
        <w:t>K</w:t>
      </w:r>
      <w:r>
        <w:rPr>
          <w:rFonts w:ascii="Cambria Math" w:hAnsi="Cambria Math"/>
          <w:vertAlign w:val="subscript"/>
        </w:rPr>
        <w:t>0</w:t>
      </w:r>
      <w:r>
        <w:rPr>
          <w:rFonts w:ascii="Cambria Math" w:hAnsi="Cambria Math"/>
          <w:spacing w:val="11"/>
        </w:rPr>
        <w:t xml:space="preserve"> </w:t>
      </w:r>
      <w:r>
        <w:rPr>
          <w:rFonts w:ascii="Cambria Math" w:hAnsi="Cambria Math"/>
        </w:rPr>
        <w:t>⋅ δ</w:t>
      </w:r>
      <w:r>
        <w:rPr>
          <w:rFonts w:ascii="Cambria Math" w:hAnsi="Cambria Math"/>
          <w:spacing w:val="55"/>
        </w:rPr>
        <w:t xml:space="preserve">  </w:t>
      </w:r>
      <w:r>
        <w:rPr>
          <w:rFonts w:ascii="Segoe UI Symbol" w:hAnsi="Segoe UI Symbol"/>
        </w:rPr>
        <w:t>for</w:t>
      </w:r>
      <w:r>
        <w:rPr>
          <w:rFonts w:ascii="Segoe UI Symbol" w:hAnsi="Segoe UI Symbol"/>
          <w:spacing w:val="44"/>
        </w:rPr>
        <w:t xml:space="preserve">  </w:t>
      </w:r>
      <w:r>
        <w:rPr>
          <w:rFonts w:ascii="Cambria Math" w:hAnsi="Cambria Math"/>
        </w:rPr>
        <w:t>δ</w:t>
      </w:r>
      <w:r>
        <w:rPr>
          <w:rFonts w:ascii="Cambria Math" w:hAnsi="Cambria Math"/>
          <w:spacing w:val="13"/>
        </w:rPr>
        <w:t xml:space="preserve"> </w:t>
      </w:r>
      <w:r>
        <w:rPr>
          <w:rFonts w:ascii="Cambria Math" w:hAnsi="Cambria Math"/>
        </w:rPr>
        <w:t>≤</w:t>
      </w:r>
      <w:r>
        <w:rPr>
          <w:rFonts w:ascii="Cambria Math" w:hAnsi="Cambria Math"/>
          <w:spacing w:val="9"/>
        </w:rPr>
        <w:t xml:space="preserve"> </w:t>
      </w:r>
      <w:r>
        <w:rPr>
          <w:rFonts w:ascii="Cambria Math" w:hAnsi="Cambria Math"/>
          <w:spacing w:val="-5"/>
        </w:rPr>
        <w:t>δ</w:t>
      </w:r>
      <w:r>
        <w:rPr>
          <w:rFonts w:ascii="Cambria Math" w:hAnsi="Cambria Math"/>
          <w:spacing w:val="-5"/>
          <w:position w:val="-3"/>
          <w:sz w:val="14"/>
        </w:rPr>
        <w:t>y</w:t>
      </w:r>
      <w:r>
        <w:rPr>
          <w:rFonts w:ascii="Cambria Math" w:hAnsi="Cambria Math"/>
          <w:position w:val="-3"/>
          <w:sz w:val="14"/>
        </w:rPr>
        <w:tab/>
      </w:r>
      <w:r>
        <w:rPr>
          <w:spacing w:val="-5"/>
        </w:rPr>
        <w:t>(1)</w:t>
      </w:r>
    </w:p>
    <w:p w:rsidR="008C510C" w:rsidRDefault="008C510C">
      <w:pPr>
        <w:pStyle w:val="BodyText"/>
        <w:spacing w:line="251" w:lineRule="exact"/>
        <w:jc w:val="both"/>
        <w:sectPr w:rsidR="008C510C">
          <w:type w:val="continuous"/>
          <w:pgSz w:w="12240" w:h="15840"/>
          <w:pgMar w:top="1360" w:right="1080" w:bottom="1680" w:left="1080" w:header="1183" w:footer="1483" w:gutter="0"/>
          <w:cols w:num="2" w:space="720" w:equalWidth="0">
            <w:col w:w="4723" w:space="318"/>
            <w:col w:w="5039"/>
          </w:cols>
        </w:sectPr>
      </w:pPr>
    </w:p>
    <w:p w:rsidR="008C510C" w:rsidRDefault="00ED12DC">
      <w:pPr>
        <w:spacing w:line="136" w:lineRule="auto"/>
        <w:jc w:val="right"/>
        <w:rPr>
          <w:rFonts w:ascii="Cambria Math" w:eastAsia="Cambria Math" w:hAnsi="Cambria Math"/>
          <w:sz w:val="14"/>
        </w:rPr>
      </w:pPr>
      <w:r>
        <w:rPr>
          <w:rFonts w:ascii="Cambria Math" w:eastAsia="Cambria Math" w:hAnsi="Cambria Math"/>
          <w:w w:val="110"/>
          <w:position w:val="-8"/>
          <w:sz w:val="14"/>
        </w:rPr>
        <w:t>δ</w:t>
      </w:r>
      <w:r>
        <w:rPr>
          <w:rFonts w:ascii="Cambria Math" w:eastAsia="Cambria Math" w:hAnsi="Cambria Math"/>
          <w:spacing w:val="36"/>
          <w:w w:val="110"/>
          <w:position w:val="-8"/>
          <w:sz w:val="14"/>
        </w:rPr>
        <w:t xml:space="preserve">  </w:t>
      </w:r>
      <w:r>
        <w:rPr>
          <w:rFonts w:ascii="Cambria Math" w:eastAsia="Cambria Math" w:hAnsi="Cambria Math"/>
          <w:spacing w:val="-10"/>
          <w:w w:val="110"/>
          <w:sz w:val="14"/>
        </w:rPr>
        <w:t>𝝰</w:t>
      </w:r>
    </w:p>
    <w:p w:rsidR="008C510C" w:rsidRDefault="00ED12DC">
      <w:pPr>
        <w:pStyle w:val="BodyText"/>
        <w:spacing w:line="40" w:lineRule="exact"/>
        <w:ind w:left="0" w:right="89"/>
        <w:jc w:val="right"/>
        <w:rPr>
          <w:rFonts w:ascii="Cambria Math" w:hAnsi="Cambria Math"/>
        </w:rPr>
      </w:pPr>
      <w:r>
        <w:rPr>
          <w:rFonts w:ascii="Cambria Math" w:hAnsi="Cambria Math"/>
          <w:w w:val="105"/>
        </w:rPr>
        <w:t>F</w:t>
      </w:r>
      <w:r>
        <w:rPr>
          <w:rFonts w:ascii="Cambria Math" w:hAnsi="Cambria Math"/>
          <w:spacing w:val="7"/>
          <w:w w:val="105"/>
        </w:rPr>
        <w:t xml:space="preserve"> </w:t>
      </w:r>
      <w:r>
        <w:rPr>
          <w:rFonts w:ascii="Cambria Math" w:hAnsi="Cambria Math"/>
          <w:w w:val="105"/>
        </w:rPr>
        <w:t>=</w:t>
      </w:r>
      <w:r>
        <w:rPr>
          <w:rFonts w:ascii="Cambria Math" w:hAnsi="Cambria Math"/>
          <w:spacing w:val="6"/>
          <w:w w:val="105"/>
        </w:rPr>
        <w:t xml:space="preserve"> </w:t>
      </w:r>
      <w:r>
        <w:rPr>
          <w:rFonts w:ascii="Cambria Math" w:hAnsi="Cambria Math"/>
          <w:w w:val="105"/>
        </w:rPr>
        <w:t>F</w:t>
      </w:r>
      <w:r>
        <w:rPr>
          <w:rFonts w:ascii="Cambria Math" w:hAnsi="Cambria Math"/>
          <w:w w:val="105"/>
          <w:position w:val="-3"/>
          <w:sz w:val="14"/>
        </w:rPr>
        <w:t>y</w:t>
      </w:r>
      <w:r>
        <w:rPr>
          <w:rFonts w:ascii="Cambria Math" w:hAnsi="Cambria Math"/>
          <w:spacing w:val="19"/>
          <w:w w:val="105"/>
          <w:position w:val="-3"/>
          <w:sz w:val="14"/>
        </w:rPr>
        <w:t xml:space="preserve"> </w:t>
      </w:r>
      <w:r>
        <w:rPr>
          <w:rFonts w:ascii="Cambria Math" w:hAnsi="Cambria Math"/>
          <w:w w:val="105"/>
        </w:rPr>
        <w:t>⋅</w:t>
      </w:r>
      <w:r>
        <w:rPr>
          <w:rFonts w:ascii="Cambria Math" w:hAnsi="Cambria Math"/>
          <w:spacing w:val="-4"/>
          <w:w w:val="105"/>
        </w:rPr>
        <w:t xml:space="preserve"> </w:t>
      </w:r>
      <w:r>
        <w:rPr>
          <w:rFonts w:ascii="Cambria Math" w:hAnsi="Cambria Math"/>
          <w:w w:val="105"/>
        </w:rPr>
        <w:t>(</w:t>
      </w:r>
      <w:r>
        <w:rPr>
          <w:rFonts w:ascii="Cambria Math" w:hAnsi="Cambria Math"/>
          <w:noProof/>
          <w:spacing w:val="-1"/>
          <w:position w:val="5"/>
        </w:rPr>
        <w:drawing>
          <wp:inline distT="0" distB="0" distL="0" distR="0">
            <wp:extent cx="103632" cy="762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103632" cy="7620"/>
                    </a:xfrm>
                    <a:prstGeom prst="rect">
                      <a:avLst/>
                    </a:prstGeom>
                  </pic:spPr>
                </pic:pic>
              </a:graphicData>
            </a:graphic>
          </wp:inline>
        </w:drawing>
      </w:r>
      <w:r>
        <w:rPr>
          <w:rFonts w:ascii="Cambria Math" w:hAnsi="Cambria Math"/>
          <w:spacing w:val="-10"/>
          <w:w w:val="105"/>
        </w:rPr>
        <w:t>)</w:t>
      </w:r>
    </w:p>
    <w:p w:rsidR="008C510C" w:rsidRDefault="00ED12DC">
      <w:pPr>
        <w:pStyle w:val="BodyText"/>
        <w:tabs>
          <w:tab w:val="left" w:pos="643"/>
          <w:tab w:val="left" w:pos="2398"/>
        </w:tabs>
        <w:spacing w:before="101" w:line="117" w:lineRule="exact"/>
        <w:ind w:left="202"/>
      </w:pPr>
      <w:r>
        <w:br w:type="column"/>
      </w:r>
      <w:r>
        <w:rPr>
          <w:rFonts w:ascii="Segoe UI Symbol" w:hAnsi="Segoe UI Symbol"/>
          <w:spacing w:val="-5"/>
        </w:rPr>
        <w:t>for</w:t>
      </w:r>
      <w:r>
        <w:rPr>
          <w:rFonts w:ascii="Segoe UI Symbol" w:hAnsi="Segoe UI Symbol"/>
        </w:rPr>
        <w:tab/>
      </w:r>
      <w:r>
        <w:rPr>
          <w:rFonts w:ascii="Cambria Math" w:hAnsi="Cambria Math"/>
        </w:rPr>
        <w:t>δ</w:t>
      </w:r>
      <w:r>
        <w:rPr>
          <w:rFonts w:ascii="Cambria Math" w:hAnsi="Cambria Math"/>
          <w:spacing w:val="10"/>
        </w:rPr>
        <w:t xml:space="preserve"> </w:t>
      </w:r>
      <w:r>
        <w:rPr>
          <w:rFonts w:ascii="Cambria Math" w:hAnsi="Cambria Math"/>
        </w:rPr>
        <w:t>&gt;</w:t>
      </w:r>
      <w:r>
        <w:rPr>
          <w:rFonts w:ascii="Cambria Math" w:hAnsi="Cambria Math"/>
          <w:spacing w:val="12"/>
        </w:rPr>
        <w:t xml:space="preserve"> </w:t>
      </w:r>
      <w:r>
        <w:rPr>
          <w:rFonts w:ascii="Cambria Math" w:hAnsi="Cambria Math"/>
          <w:spacing w:val="-5"/>
        </w:rPr>
        <w:t>δ</w:t>
      </w:r>
      <w:r>
        <w:rPr>
          <w:rFonts w:ascii="Cambria Math" w:hAnsi="Cambria Math"/>
          <w:spacing w:val="-5"/>
          <w:position w:val="-3"/>
          <w:sz w:val="14"/>
        </w:rPr>
        <w:t>y</w:t>
      </w:r>
      <w:r>
        <w:rPr>
          <w:rFonts w:ascii="Cambria Math" w:hAnsi="Cambria Math"/>
          <w:position w:val="-3"/>
          <w:sz w:val="14"/>
        </w:rPr>
        <w:tab/>
      </w:r>
      <w:r>
        <w:rPr>
          <w:spacing w:val="-5"/>
        </w:rPr>
        <w:t>(2)</w:t>
      </w:r>
    </w:p>
    <w:p w:rsidR="008C510C" w:rsidRDefault="008C510C">
      <w:pPr>
        <w:pStyle w:val="BodyText"/>
        <w:spacing w:line="117" w:lineRule="exact"/>
        <w:sectPr w:rsidR="008C510C">
          <w:type w:val="continuous"/>
          <w:pgSz w:w="12240" w:h="15840"/>
          <w:pgMar w:top="1360" w:right="1080" w:bottom="1680" w:left="1080" w:header="1183" w:footer="1483" w:gutter="0"/>
          <w:cols w:num="2" w:space="720" w:equalWidth="0">
            <w:col w:w="6564" w:space="40"/>
            <w:col w:w="3476"/>
          </w:cols>
        </w:sectPr>
      </w:pPr>
    </w:p>
    <w:p w:rsidR="008C510C" w:rsidRDefault="00ED12DC">
      <w:pPr>
        <w:pStyle w:val="Heading1"/>
        <w:numPr>
          <w:ilvl w:val="0"/>
          <w:numId w:val="9"/>
        </w:numPr>
        <w:tabs>
          <w:tab w:val="left" w:pos="540"/>
        </w:tabs>
        <w:spacing w:before="0" w:line="259" w:lineRule="exact"/>
        <w:ind w:left="540" w:hanging="180"/>
      </w:pPr>
      <w:r>
        <w:rPr>
          <w:color w:val="C00000"/>
          <w:spacing w:val="-2"/>
        </w:rPr>
        <w:t>Methods</w:t>
      </w:r>
    </w:p>
    <w:p w:rsidR="008C510C" w:rsidRDefault="00ED12DC">
      <w:pPr>
        <w:pStyle w:val="Heading2"/>
        <w:spacing w:before="1"/>
      </w:pPr>
      <w:r>
        <w:t>Experimental</w:t>
      </w:r>
      <w:r>
        <w:rPr>
          <w:spacing w:val="-10"/>
        </w:rPr>
        <w:t xml:space="preserve"> </w:t>
      </w:r>
      <w:r>
        <w:rPr>
          <w:spacing w:val="-2"/>
        </w:rPr>
        <w:t>design</w:t>
      </w:r>
    </w:p>
    <w:p w:rsidR="008C510C" w:rsidRDefault="00ED12DC">
      <w:pPr>
        <w:pStyle w:val="BodyText"/>
        <w:ind w:right="39"/>
        <w:jc w:val="both"/>
      </w:pPr>
      <w:r>
        <w:t>This study employed a parametric investigation approach to evaluate the energy dissipation mechanisms in RCSWs under seismic loading. Twenty-four RCSW models were designed with systematic variations in three key parameters: wall height-to-width ratio (rang</w:t>
      </w:r>
      <w:r>
        <w:t>ing from 0.5 to 1.0), concrete compressive strength (25, 30, and 35 MPa), and</w:t>
      </w:r>
      <w:r>
        <w:rPr>
          <w:spacing w:val="-1"/>
        </w:rPr>
        <w:t xml:space="preserve"> </w:t>
      </w:r>
      <w:r>
        <w:t>reinforcement</w:t>
      </w:r>
      <w:r>
        <w:rPr>
          <w:spacing w:val="-2"/>
        </w:rPr>
        <w:t xml:space="preserve"> </w:t>
      </w:r>
      <w:r>
        <w:t>ratio</w:t>
      </w:r>
      <w:r>
        <w:rPr>
          <w:spacing w:val="-1"/>
        </w:rPr>
        <w:t xml:space="preserve"> </w:t>
      </w:r>
      <w:r>
        <w:t>(varied</w:t>
      </w:r>
      <w:r>
        <w:rPr>
          <w:spacing w:val="-1"/>
        </w:rPr>
        <w:t xml:space="preserve"> </w:t>
      </w:r>
      <w:r>
        <w:t>through</w:t>
      </w:r>
      <w:r>
        <w:rPr>
          <w:spacing w:val="-1"/>
        </w:rPr>
        <w:t xml:space="preserve"> </w:t>
      </w:r>
      <w:r>
        <w:t>rebar</w:t>
      </w:r>
      <w:r>
        <w:rPr>
          <w:spacing w:val="-1"/>
        </w:rPr>
        <w:t xml:space="preserve"> </w:t>
      </w:r>
      <w:r>
        <w:t>spacing of 1.5m and 2.0m center-to-center). The factorial design allowed for isolation and quantification of the effects of each paramet</w:t>
      </w:r>
      <w:r>
        <w:t xml:space="preserve">er on energy dissipation </w:t>
      </w:r>
      <w:r>
        <w:rPr>
          <w:spacing w:val="-2"/>
        </w:rPr>
        <w:t>characteristics.</w:t>
      </w:r>
    </w:p>
    <w:p w:rsidR="008C510C" w:rsidRDefault="008C510C">
      <w:pPr>
        <w:pStyle w:val="BodyText"/>
        <w:spacing w:before="1"/>
        <w:ind w:left="0"/>
      </w:pPr>
    </w:p>
    <w:p w:rsidR="008C510C" w:rsidRDefault="00ED12DC">
      <w:pPr>
        <w:pStyle w:val="Heading2"/>
        <w:spacing w:before="1"/>
        <w:ind w:right="1400"/>
      </w:pPr>
      <w:r>
        <w:t>Finite element modelling (FEM) Model</w:t>
      </w:r>
      <w:r>
        <w:rPr>
          <w:spacing w:val="-7"/>
        </w:rPr>
        <w:t xml:space="preserve"> </w:t>
      </w:r>
      <w:r>
        <w:t>development</w:t>
      </w:r>
      <w:r>
        <w:rPr>
          <w:spacing w:val="-6"/>
        </w:rPr>
        <w:t xml:space="preserve"> </w:t>
      </w:r>
      <w:r>
        <w:t>and</w:t>
      </w:r>
      <w:r>
        <w:rPr>
          <w:spacing w:val="-6"/>
        </w:rPr>
        <w:t xml:space="preserve"> </w:t>
      </w:r>
      <w:r>
        <w:rPr>
          <w:spacing w:val="-2"/>
        </w:rPr>
        <w:t>validation</w:t>
      </w:r>
    </w:p>
    <w:p w:rsidR="008C510C" w:rsidRDefault="00ED12DC">
      <w:pPr>
        <w:pStyle w:val="BodyText"/>
        <w:spacing w:line="230" w:lineRule="exact"/>
        <w:ind w:right="38"/>
        <w:jc w:val="both"/>
      </w:pPr>
      <w:r>
        <w:t>The FEM was implemented using CSI-SAP2000 (version 20) [26], a commercial structural analysis software</w:t>
      </w:r>
      <w:r>
        <w:rPr>
          <w:spacing w:val="73"/>
          <w:w w:val="150"/>
        </w:rPr>
        <w:t xml:space="preserve"> </w:t>
      </w:r>
      <w:r>
        <w:t>widely</w:t>
      </w:r>
      <w:r>
        <w:rPr>
          <w:spacing w:val="74"/>
          <w:w w:val="150"/>
        </w:rPr>
        <w:t xml:space="preserve"> </w:t>
      </w:r>
      <w:r>
        <w:t>validated</w:t>
      </w:r>
      <w:r>
        <w:rPr>
          <w:spacing w:val="72"/>
          <w:w w:val="150"/>
        </w:rPr>
        <w:t xml:space="preserve"> </w:t>
      </w:r>
      <w:r>
        <w:t>for</w:t>
      </w:r>
      <w:r>
        <w:rPr>
          <w:spacing w:val="73"/>
          <w:w w:val="150"/>
        </w:rPr>
        <w:t xml:space="preserve"> </w:t>
      </w:r>
      <w:r>
        <w:t>nonlinear</w:t>
      </w:r>
      <w:r>
        <w:rPr>
          <w:spacing w:val="73"/>
          <w:w w:val="150"/>
        </w:rPr>
        <w:t xml:space="preserve"> </w:t>
      </w:r>
      <w:r>
        <w:rPr>
          <w:spacing w:val="-2"/>
        </w:rPr>
        <w:t>seismic</w:t>
      </w:r>
    </w:p>
    <w:p w:rsidR="008C510C" w:rsidRDefault="00ED12DC">
      <w:pPr>
        <w:spacing w:before="60"/>
        <w:ind w:left="1169"/>
        <w:rPr>
          <w:rFonts w:ascii="Cambria Math" w:hAnsi="Cambria Math"/>
          <w:position w:val="-2"/>
          <w:sz w:val="12"/>
        </w:rPr>
      </w:pPr>
      <w:r>
        <w:br w:type="column"/>
      </w:r>
      <w:r>
        <w:rPr>
          <w:rFonts w:ascii="Cambria Math" w:hAnsi="Cambria Math"/>
          <w:spacing w:val="-5"/>
          <w:w w:val="120"/>
          <w:sz w:val="14"/>
        </w:rPr>
        <w:t>δ</w:t>
      </w:r>
      <w:r>
        <w:rPr>
          <w:rFonts w:ascii="Cambria Math" w:hAnsi="Cambria Math"/>
          <w:spacing w:val="-5"/>
          <w:w w:val="120"/>
          <w:position w:val="-2"/>
          <w:sz w:val="12"/>
        </w:rPr>
        <w:t>y</w:t>
      </w:r>
    </w:p>
    <w:p w:rsidR="008C510C" w:rsidRDefault="008C510C">
      <w:pPr>
        <w:pStyle w:val="BodyText"/>
        <w:spacing w:before="87"/>
        <w:ind w:left="0"/>
        <w:rPr>
          <w:rFonts w:ascii="Cambria Math"/>
          <w:sz w:val="12"/>
        </w:rPr>
      </w:pPr>
    </w:p>
    <w:p w:rsidR="008C510C" w:rsidRDefault="00ED12DC">
      <w:pPr>
        <w:pStyle w:val="BodyText"/>
        <w:ind w:right="354"/>
        <w:jc w:val="both"/>
      </w:pPr>
      <w:r>
        <w:rPr>
          <w:color w:val="0D0D0D"/>
        </w:rPr>
        <w:t>where</w:t>
      </w:r>
      <w:r>
        <w:rPr>
          <w:color w:val="0D0D0D"/>
          <w:spacing w:val="-2"/>
        </w:rPr>
        <w:t xml:space="preserve"> </w:t>
      </w:r>
      <w:r>
        <w:rPr>
          <w:rFonts w:ascii="Cambria Math" w:hAnsi="Cambria Math"/>
          <w:color w:val="0D0D0D"/>
        </w:rPr>
        <w:t xml:space="preserve">F </w:t>
      </w:r>
      <w:r>
        <w:rPr>
          <w:color w:val="0D0D0D"/>
        </w:rPr>
        <w:t>is</w:t>
      </w:r>
      <w:r>
        <w:rPr>
          <w:color w:val="0D0D0D"/>
          <w:spacing w:val="-2"/>
        </w:rPr>
        <w:t xml:space="preserve"> </w:t>
      </w:r>
      <w:r>
        <w:rPr>
          <w:color w:val="0D0D0D"/>
        </w:rPr>
        <w:t>the force,</w:t>
      </w:r>
      <w:r>
        <w:rPr>
          <w:color w:val="0D0D0D"/>
          <w:spacing w:val="-4"/>
        </w:rPr>
        <w:t xml:space="preserve"> </w:t>
      </w:r>
      <w:r>
        <w:rPr>
          <w:rFonts w:ascii="Cambria Math" w:hAnsi="Cambria Math"/>
          <w:color w:val="0D0D0D"/>
        </w:rPr>
        <w:t>K</w:t>
      </w:r>
      <w:r>
        <w:rPr>
          <w:rFonts w:ascii="Cambria Math" w:hAnsi="Cambria Math"/>
          <w:color w:val="0D0D0D"/>
          <w:vertAlign w:val="subscript"/>
        </w:rPr>
        <w:t>0</w:t>
      </w:r>
      <w:r>
        <w:rPr>
          <w:rFonts w:ascii="Cambria Math" w:hAnsi="Cambria Math"/>
          <w:color w:val="0D0D0D"/>
        </w:rPr>
        <w:t xml:space="preserve"> </w:t>
      </w:r>
      <w:r>
        <w:rPr>
          <w:color w:val="0D0D0D"/>
        </w:rPr>
        <w:t>is</w:t>
      </w:r>
      <w:r>
        <w:rPr>
          <w:color w:val="0D0D0D"/>
          <w:spacing w:val="-2"/>
        </w:rPr>
        <w:t xml:space="preserve"> </w:t>
      </w:r>
      <w:r>
        <w:rPr>
          <w:color w:val="0D0D0D"/>
        </w:rPr>
        <w:t>the initial</w:t>
      </w:r>
      <w:r>
        <w:rPr>
          <w:color w:val="0D0D0D"/>
          <w:spacing w:val="-1"/>
        </w:rPr>
        <w:t xml:space="preserve"> </w:t>
      </w:r>
      <w:r>
        <w:rPr>
          <w:color w:val="0D0D0D"/>
        </w:rPr>
        <w:t xml:space="preserve">stiffness, </w:t>
      </w:r>
      <w:r>
        <w:rPr>
          <w:rFonts w:ascii="Cambria Math" w:hAnsi="Cambria Math"/>
          <w:color w:val="0D0D0D"/>
        </w:rPr>
        <w:t xml:space="preserve">δ </w:t>
      </w:r>
      <w:r>
        <w:rPr>
          <w:color w:val="0D0D0D"/>
        </w:rPr>
        <w:t>is</w:t>
      </w:r>
      <w:r>
        <w:rPr>
          <w:color w:val="0D0D0D"/>
          <w:spacing w:val="-2"/>
        </w:rPr>
        <w:t xml:space="preserve"> </w:t>
      </w:r>
      <w:r>
        <w:rPr>
          <w:color w:val="0D0D0D"/>
        </w:rPr>
        <w:t xml:space="preserve">the displacement, </w:t>
      </w:r>
      <w:r>
        <w:rPr>
          <w:rFonts w:ascii="Cambria Math" w:hAnsi="Cambria Math"/>
          <w:color w:val="0D0D0D"/>
        </w:rPr>
        <w:t>δ</w:t>
      </w:r>
      <w:r>
        <w:rPr>
          <w:rFonts w:ascii="Cambria Math" w:hAnsi="Cambria Math"/>
          <w:color w:val="0D0D0D"/>
          <w:position w:val="-3"/>
          <w:sz w:val="14"/>
        </w:rPr>
        <w:t>y</w:t>
      </w:r>
      <w:r>
        <w:rPr>
          <w:rFonts w:ascii="Cambria Math" w:hAnsi="Cambria Math"/>
          <w:color w:val="0D0D0D"/>
          <w:spacing w:val="40"/>
          <w:position w:val="-3"/>
          <w:sz w:val="14"/>
        </w:rPr>
        <w:t xml:space="preserve"> </w:t>
      </w:r>
      <w:r>
        <w:rPr>
          <w:color w:val="0D0D0D"/>
        </w:rPr>
        <w:t xml:space="preserve">is the yield displacement, </w:t>
      </w:r>
      <w:r>
        <w:rPr>
          <w:rFonts w:ascii="Cambria Math" w:hAnsi="Cambria Math"/>
          <w:color w:val="0D0D0D"/>
        </w:rPr>
        <w:t>F</w:t>
      </w:r>
      <w:r>
        <w:rPr>
          <w:rFonts w:ascii="Cambria Math" w:hAnsi="Cambria Math"/>
          <w:color w:val="0D0D0D"/>
          <w:position w:val="-3"/>
          <w:sz w:val="14"/>
        </w:rPr>
        <w:t>y</w:t>
      </w:r>
      <w:r>
        <w:rPr>
          <w:rFonts w:ascii="Cambria Math" w:hAnsi="Cambria Math"/>
          <w:color w:val="0D0D0D"/>
          <w:spacing w:val="40"/>
          <w:position w:val="-3"/>
          <w:sz w:val="14"/>
        </w:rPr>
        <w:t xml:space="preserve"> </w:t>
      </w:r>
      <w:r>
        <w:rPr>
          <w:color w:val="0D0D0D"/>
        </w:rPr>
        <w:t xml:space="preserve">is the yield force, and </w:t>
      </w:r>
      <w:r>
        <w:rPr>
          <w:rFonts w:ascii="Cambria Math" w:hAnsi="Cambria Math"/>
          <w:color w:val="0D0D0D"/>
        </w:rPr>
        <w:t xml:space="preserve">α </w:t>
      </w:r>
      <w:r>
        <w:rPr>
          <w:color w:val="0D0D0D"/>
        </w:rPr>
        <w:t>is the stiffness degradation parameter (set to 0.3 based on calibration).The concrete cracking model incorporates tension s</w:t>
      </w:r>
      <w:r>
        <w:rPr>
          <w:color w:val="0D0D0D"/>
        </w:rPr>
        <w:t>tiffening effects, with a tension-softening curve defined by Equation 3.</w:t>
      </w:r>
    </w:p>
    <w:p w:rsidR="008C510C" w:rsidRDefault="00ED12DC">
      <w:pPr>
        <w:tabs>
          <w:tab w:val="left" w:pos="3600"/>
        </w:tabs>
        <w:spacing w:line="294" w:lineRule="exact"/>
        <w:ind w:right="457"/>
        <w:jc w:val="center"/>
      </w:pPr>
      <w:r>
        <w:rPr>
          <w:rFonts w:ascii="Cambria Math" w:eastAsia="Cambria Math" w:hAnsi="Cambria Math"/>
          <w:w w:val="110"/>
        </w:rPr>
        <w:t>σ</w:t>
      </w:r>
      <w:r>
        <w:rPr>
          <w:rFonts w:ascii="Cambria Math" w:eastAsia="Cambria Math" w:hAnsi="Cambria Math"/>
          <w:w w:val="110"/>
          <w:position w:val="-4"/>
          <w:sz w:val="16"/>
        </w:rPr>
        <w:t>t</w:t>
      </w:r>
      <w:r>
        <w:rPr>
          <w:rFonts w:ascii="Cambria Math" w:eastAsia="Cambria Math" w:hAnsi="Cambria Math"/>
          <w:spacing w:val="19"/>
          <w:w w:val="110"/>
          <w:position w:val="-4"/>
          <w:sz w:val="16"/>
        </w:rPr>
        <w:t xml:space="preserve"> </w:t>
      </w:r>
      <w:r>
        <w:rPr>
          <w:rFonts w:ascii="Cambria Math" w:eastAsia="Cambria Math" w:hAnsi="Cambria Math"/>
          <w:w w:val="110"/>
        </w:rPr>
        <w:t>=</w:t>
      </w:r>
      <w:r>
        <w:rPr>
          <w:rFonts w:ascii="Cambria Math" w:eastAsia="Cambria Math" w:hAnsi="Cambria Math"/>
          <w:spacing w:val="-2"/>
          <w:w w:val="110"/>
        </w:rPr>
        <w:t xml:space="preserve"> </w:t>
      </w:r>
      <w:r>
        <w:rPr>
          <w:rFonts w:ascii="Cambria Math" w:eastAsia="Cambria Math" w:hAnsi="Cambria Math"/>
          <w:w w:val="110"/>
        </w:rPr>
        <w:t>f</w:t>
      </w:r>
      <w:r>
        <w:rPr>
          <w:rFonts w:ascii="Cambria Math" w:eastAsia="Cambria Math" w:hAnsi="Cambria Math"/>
          <w:w w:val="110"/>
          <w:position w:val="-4"/>
          <w:sz w:val="16"/>
        </w:rPr>
        <w:t>t</w:t>
      </w:r>
      <w:r>
        <w:rPr>
          <w:rFonts w:ascii="Cambria Math" w:eastAsia="Cambria Math" w:hAnsi="Cambria Math"/>
          <w:spacing w:val="8"/>
          <w:w w:val="110"/>
          <w:position w:val="-4"/>
          <w:sz w:val="16"/>
        </w:rPr>
        <w:t xml:space="preserve"> </w:t>
      </w:r>
      <w:r>
        <w:rPr>
          <w:rFonts w:ascii="Cambria Math" w:eastAsia="Cambria Math" w:hAnsi="Cambria Math"/>
          <w:w w:val="110"/>
        </w:rPr>
        <w:t>⋅</w:t>
      </w:r>
      <w:r>
        <w:rPr>
          <w:rFonts w:ascii="Cambria Math" w:eastAsia="Cambria Math" w:hAnsi="Cambria Math"/>
          <w:spacing w:val="-13"/>
          <w:w w:val="110"/>
        </w:rPr>
        <w:t xml:space="preserve"> </w:t>
      </w:r>
      <w:r>
        <w:rPr>
          <w:rFonts w:ascii="Cambria Math" w:eastAsia="Cambria Math" w:hAnsi="Cambria Math"/>
          <w:spacing w:val="-2"/>
          <w:w w:val="110"/>
        </w:rPr>
        <w:t>e</w:t>
      </w:r>
      <w:r>
        <w:rPr>
          <w:rFonts w:ascii="Cambria Math" w:eastAsia="Cambria Math" w:hAnsi="Cambria Math"/>
          <w:spacing w:val="-2"/>
          <w:w w:val="110"/>
          <w:vertAlign w:val="superscript"/>
        </w:rPr>
        <w:t>−</w:t>
      </w:r>
      <w:r>
        <w:rPr>
          <w:rFonts w:ascii="Cambria Math" w:eastAsia="Cambria Math" w:hAnsi="Cambria Math"/>
          <w:spacing w:val="-2"/>
          <w:w w:val="110"/>
          <w:vertAlign w:val="superscript"/>
        </w:rPr>
        <w:t>𝝰</w:t>
      </w:r>
      <w:r>
        <w:rPr>
          <w:rFonts w:ascii="Cambria Math" w:eastAsia="Cambria Math" w:hAnsi="Cambria Math"/>
          <w:spacing w:val="-2"/>
          <w:w w:val="110"/>
          <w:vertAlign w:val="superscript"/>
        </w:rPr>
        <w:t>⋅</w:t>
      </w:r>
      <w:r>
        <w:rPr>
          <w:rFonts w:ascii="Cambria Math" w:eastAsia="Cambria Math" w:hAnsi="Cambria Math"/>
          <w:spacing w:val="-2"/>
          <w:w w:val="110"/>
          <w:vertAlign w:val="superscript"/>
        </w:rPr>
        <w:t>𝝴</w:t>
      </w:r>
      <w:r>
        <w:rPr>
          <w:rFonts w:ascii="Cambria Math" w:eastAsia="Cambria Math" w:hAnsi="Cambria Math"/>
        </w:rPr>
        <w:tab/>
      </w:r>
      <w:r>
        <w:rPr>
          <w:spacing w:val="-5"/>
          <w:w w:val="110"/>
        </w:rPr>
        <w:t>(3)</w:t>
      </w:r>
    </w:p>
    <w:p w:rsidR="008C510C" w:rsidRDefault="008C510C">
      <w:pPr>
        <w:pStyle w:val="BodyText"/>
        <w:spacing w:before="17"/>
        <w:ind w:left="0"/>
        <w:rPr>
          <w:sz w:val="16"/>
        </w:rPr>
      </w:pPr>
    </w:p>
    <w:p w:rsidR="008C510C" w:rsidRDefault="00ED12DC">
      <w:pPr>
        <w:pStyle w:val="BodyText"/>
        <w:spacing w:line="228" w:lineRule="auto"/>
        <w:ind w:right="355"/>
        <w:jc w:val="both"/>
      </w:pPr>
      <w:r>
        <w:t xml:space="preserve">where </w:t>
      </w:r>
      <w:r>
        <w:rPr>
          <w:rFonts w:ascii="Cambria Math" w:hAnsi="Cambria Math"/>
        </w:rPr>
        <w:t>σ</w:t>
      </w:r>
      <w:r>
        <w:rPr>
          <w:rFonts w:ascii="Cambria Math" w:hAnsi="Cambria Math"/>
          <w:position w:val="-3"/>
          <w:sz w:val="14"/>
        </w:rPr>
        <w:t>t</w:t>
      </w:r>
      <w:r>
        <w:rPr>
          <w:rFonts w:ascii="Cambria Math" w:hAnsi="Cambria Math"/>
          <w:spacing w:val="29"/>
          <w:position w:val="-3"/>
          <w:sz w:val="14"/>
        </w:rPr>
        <w:t xml:space="preserve"> </w:t>
      </w:r>
      <w:r>
        <w:t xml:space="preserve">is the tensile stress, </w:t>
      </w:r>
      <w:r>
        <w:rPr>
          <w:rFonts w:ascii="Cambria Math" w:hAnsi="Cambria Math"/>
        </w:rPr>
        <w:t>f</w:t>
      </w:r>
      <w:r>
        <w:rPr>
          <w:rFonts w:ascii="Cambria Math" w:hAnsi="Cambria Math"/>
          <w:position w:val="-3"/>
          <w:sz w:val="14"/>
        </w:rPr>
        <w:t>t</w:t>
      </w:r>
      <w:r>
        <w:rPr>
          <w:rFonts w:ascii="Cambria Math" w:hAnsi="Cambria Math"/>
          <w:spacing w:val="30"/>
          <w:position w:val="-3"/>
          <w:sz w:val="14"/>
        </w:rPr>
        <w:t xml:space="preserve"> </w:t>
      </w:r>
      <w:r>
        <w:t xml:space="preserve">is the tensile strength, </w:t>
      </w:r>
      <w:r>
        <w:rPr>
          <w:rFonts w:ascii="Cambria Math" w:hAnsi="Cambria Math"/>
        </w:rPr>
        <w:t xml:space="preserve">ε </w:t>
      </w:r>
      <w:r>
        <w:t>is</w:t>
      </w:r>
      <w:r>
        <w:rPr>
          <w:spacing w:val="-4"/>
        </w:rPr>
        <w:t xml:space="preserve"> </w:t>
      </w:r>
      <w:r>
        <w:t>the</w:t>
      </w:r>
      <w:r>
        <w:rPr>
          <w:spacing w:val="-4"/>
        </w:rPr>
        <w:t xml:space="preserve"> </w:t>
      </w:r>
      <w:r>
        <w:t>strain,</w:t>
      </w:r>
      <w:r>
        <w:rPr>
          <w:spacing w:val="-4"/>
        </w:rPr>
        <w:t xml:space="preserve"> </w:t>
      </w:r>
      <w:r>
        <w:t>and</w:t>
      </w:r>
      <w:r>
        <w:rPr>
          <w:spacing w:val="-4"/>
        </w:rPr>
        <w:t xml:space="preserve"> </w:t>
      </w:r>
      <w:r>
        <w:rPr>
          <w:rFonts w:ascii="Cambria Math" w:hAnsi="Cambria Math"/>
        </w:rPr>
        <w:t xml:space="preserve">α </w:t>
      </w:r>
      <w:r>
        <w:t>is</w:t>
      </w:r>
      <w:r>
        <w:rPr>
          <w:spacing w:val="-4"/>
        </w:rPr>
        <w:t xml:space="preserve"> </w:t>
      </w:r>
      <w:r>
        <w:t>a</w:t>
      </w:r>
      <w:r>
        <w:rPr>
          <w:spacing w:val="-4"/>
        </w:rPr>
        <w:t xml:space="preserve"> </w:t>
      </w:r>
      <w:r>
        <w:t>material</w:t>
      </w:r>
      <w:r>
        <w:rPr>
          <w:spacing w:val="-4"/>
        </w:rPr>
        <w:t xml:space="preserve"> </w:t>
      </w:r>
      <w:r>
        <w:t>parameter</w:t>
      </w:r>
      <w:r>
        <w:rPr>
          <w:spacing w:val="-3"/>
        </w:rPr>
        <w:t xml:space="preserve"> </w:t>
      </w:r>
      <w:r>
        <w:t>set</w:t>
      </w:r>
      <w:r>
        <w:rPr>
          <w:spacing w:val="-4"/>
        </w:rPr>
        <w:t xml:space="preserve"> </w:t>
      </w:r>
      <w:r>
        <w:t>to</w:t>
      </w:r>
      <w:r>
        <w:rPr>
          <w:spacing w:val="-3"/>
        </w:rPr>
        <w:t xml:space="preserve"> </w:t>
      </w:r>
      <w:r>
        <w:t>500 for normal-weight concrete.</w:t>
      </w:r>
    </w:p>
    <w:p w:rsidR="008C510C" w:rsidRDefault="008C510C">
      <w:pPr>
        <w:pStyle w:val="BodyText"/>
        <w:spacing w:before="1"/>
        <w:ind w:left="0"/>
      </w:pPr>
    </w:p>
    <w:p w:rsidR="008C510C" w:rsidRDefault="00ED12DC">
      <w:pPr>
        <w:pStyle w:val="BodyText"/>
        <w:ind w:right="354"/>
        <w:jc w:val="both"/>
      </w:pPr>
      <w:r>
        <w:t>Steel reinforcement was modeled using an elasto- plastic model with strain hardening, defined as Equation 4.</w:t>
      </w:r>
    </w:p>
    <w:p w:rsidR="008C510C" w:rsidRDefault="00ED12DC">
      <w:pPr>
        <w:tabs>
          <w:tab w:val="left" w:pos="1773"/>
        </w:tabs>
        <w:spacing w:line="183" w:lineRule="exact"/>
        <w:ind w:right="536"/>
        <w:jc w:val="center"/>
        <w:rPr>
          <w:rFonts w:ascii="Cambria Math" w:hAnsi="Cambria Math"/>
          <w:position w:val="-3"/>
          <w:sz w:val="14"/>
        </w:rPr>
      </w:pPr>
      <w:r>
        <w:rPr>
          <w:rFonts w:ascii="Cambria Math" w:hAnsi="Cambria Math"/>
          <w:w w:val="105"/>
          <w:sz w:val="20"/>
        </w:rPr>
        <w:t>E</w:t>
      </w:r>
      <w:r>
        <w:rPr>
          <w:rFonts w:ascii="Cambria Math" w:hAnsi="Cambria Math"/>
          <w:w w:val="105"/>
          <w:position w:val="-3"/>
          <w:sz w:val="14"/>
        </w:rPr>
        <w:t>s</w:t>
      </w:r>
      <w:r>
        <w:rPr>
          <w:rFonts w:ascii="Cambria Math" w:hAnsi="Cambria Math"/>
          <w:spacing w:val="17"/>
          <w:w w:val="105"/>
          <w:position w:val="-3"/>
          <w:sz w:val="14"/>
        </w:rPr>
        <w:t xml:space="preserve"> </w:t>
      </w:r>
      <w:r>
        <w:rPr>
          <w:rFonts w:ascii="Cambria Math" w:hAnsi="Cambria Math"/>
          <w:w w:val="105"/>
          <w:sz w:val="20"/>
        </w:rPr>
        <w:t>⋅</w:t>
      </w:r>
      <w:r>
        <w:rPr>
          <w:rFonts w:ascii="Cambria Math" w:hAnsi="Cambria Math"/>
          <w:spacing w:val="-5"/>
          <w:w w:val="105"/>
          <w:sz w:val="20"/>
        </w:rPr>
        <w:t xml:space="preserve"> ε</w:t>
      </w:r>
      <w:r>
        <w:rPr>
          <w:rFonts w:ascii="Cambria Math" w:hAnsi="Cambria Math"/>
          <w:spacing w:val="-5"/>
          <w:w w:val="105"/>
          <w:position w:val="-3"/>
          <w:sz w:val="14"/>
        </w:rPr>
        <w:t>s</w:t>
      </w:r>
      <w:r>
        <w:rPr>
          <w:rFonts w:ascii="Cambria Math" w:hAnsi="Cambria Math"/>
          <w:position w:val="-3"/>
          <w:sz w:val="14"/>
        </w:rPr>
        <w:tab/>
      </w:r>
      <w:r>
        <w:rPr>
          <w:w w:val="105"/>
          <w:sz w:val="20"/>
        </w:rPr>
        <w:t>for</w:t>
      </w:r>
      <w:r>
        <w:rPr>
          <w:rFonts w:ascii="Cambria Math" w:hAnsi="Cambria Math"/>
          <w:w w:val="105"/>
          <w:sz w:val="20"/>
        </w:rPr>
        <w:t>ε</w:t>
      </w:r>
      <w:r>
        <w:rPr>
          <w:rFonts w:ascii="Cambria Math" w:hAnsi="Cambria Math"/>
          <w:w w:val="105"/>
          <w:position w:val="-3"/>
          <w:sz w:val="14"/>
        </w:rPr>
        <w:t>s</w:t>
      </w:r>
      <w:r>
        <w:rPr>
          <w:rFonts w:ascii="Cambria Math" w:hAnsi="Cambria Math"/>
          <w:spacing w:val="16"/>
          <w:w w:val="105"/>
          <w:position w:val="-3"/>
          <w:sz w:val="14"/>
        </w:rPr>
        <w:t xml:space="preserve"> </w:t>
      </w:r>
      <w:r>
        <w:rPr>
          <w:rFonts w:ascii="Cambria Math" w:hAnsi="Cambria Math"/>
          <w:w w:val="105"/>
          <w:sz w:val="20"/>
        </w:rPr>
        <w:t xml:space="preserve">≤ </w:t>
      </w:r>
      <w:r>
        <w:rPr>
          <w:rFonts w:ascii="Cambria Math" w:hAnsi="Cambria Math"/>
          <w:spacing w:val="-5"/>
          <w:w w:val="105"/>
          <w:sz w:val="20"/>
        </w:rPr>
        <w:t>ε</w:t>
      </w:r>
      <w:r>
        <w:rPr>
          <w:rFonts w:ascii="Cambria Math" w:hAnsi="Cambria Math"/>
          <w:spacing w:val="-5"/>
          <w:w w:val="105"/>
          <w:position w:val="-3"/>
          <w:sz w:val="14"/>
        </w:rPr>
        <w:t>y</w:t>
      </w:r>
    </w:p>
    <w:p w:rsidR="008C510C" w:rsidRDefault="00ED12DC">
      <w:pPr>
        <w:spacing w:line="121" w:lineRule="exact"/>
        <w:ind w:left="811"/>
        <w:rPr>
          <w:rFonts w:ascii="Cambria Math" w:hAnsi="Cambria Math"/>
          <w:sz w:val="20"/>
        </w:rPr>
      </w:pPr>
      <w:r>
        <w:rPr>
          <w:rFonts w:ascii="Cambria Math" w:hAnsi="Cambria Math"/>
          <w:spacing w:val="-10"/>
          <w:sz w:val="20"/>
        </w:rPr>
        <w:t>⎛</w:t>
      </w:r>
    </w:p>
    <w:p w:rsidR="008C510C" w:rsidRDefault="008C510C">
      <w:pPr>
        <w:spacing w:line="121" w:lineRule="exact"/>
        <w:rPr>
          <w:rFonts w:ascii="Cambria Math" w:hAnsi="Cambria Math"/>
          <w:sz w:val="20"/>
        </w:rPr>
        <w:sectPr w:rsidR="008C510C">
          <w:type w:val="continuous"/>
          <w:pgSz w:w="12240" w:h="15840"/>
          <w:pgMar w:top="1360" w:right="1080" w:bottom="1680" w:left="1080" w:header="1183" w:footer="1483" w:gutter="0"/>
          <w:cols w:num="2" w:space="720" w:equalWidth="0">
            <w:col w:w="4722" w:space="319"/>
            <w:col w:w="5039"/>
          </w:cols>
        </w:sectPr>
      </w:pPr>
    </w:p>
    <w:p w:rsidR="008C510C" w:rsidRDefault="00ED12DC">
      <w:pPr>
        <w:pStyle w:val="BodyText"/>
        <w:spacing w:line="175" w:lineRule="exact"/>
      </w:pPr>
      <w:r>
        <w:t>analysis.</w:t>
      </w:r>
      <w:r>
        <w:rPr>
          <w:spacing w:val="50"/>
        </w:rPr>
        <w:t xml:space="preserve"> </w:t>
      </w:r>
      <w:r>
        <w:t>The</w:t>
      </w:r>
      <w:r>
        <w:rPr>
          <w:spacing w:val="50"/>
        </w:rPr>
        <w:t xml:space="preserve"> </w:t>
      </w:r>
      <w:r>
        <w:t>FEM</w:t>
      </w:r>
      <w:r>
        <w:rPr>
          <w:spacing w:val="50"/>
        </w:rPr>
        <w:t xml:space="preserve"> </w:t>
      </w:r>
      <w:r>
        <w:t>models</w:t>
      </w:r>
      <w:r>
        <w:rPr>
          <w:spacing w:val="51"/>
        </w:rPr>
        <w:t xml:space="preserve"> </w:t>
      </w:r>
      <w:r>
        <w:t>were</w:t>
      </w:r>
      <w:r>
        <w:rPr>
          <w:spacing w:val="50"/>
        </w:rPr>
        <w:t xml:space="preserve"> </w:t>
      </w:r>
      <w:r>
        <w:t>validated</w:t>
      </w:r>
      <w:r>
        <w:rPr>
          <w:spacing w:val="51"/>
        </w:rPr>
        <w:t xml:space="preserve"> </w:t>
      </w:r>
      <w:r>
        <w:rPr>
          <w:spacing w:val="-2"/>
        </w:rPr>
        <w:t>against</w:t>
      </w:r>
    </w:p>
    <w:p w:rsidR="008C510C" w:rsidRDefault="00ED12DC">
      <w:pPr>
        <w:spacing w:line="175" w:lineRule="exact"/>
        <w:ind w:left="360"/>
        <w:rPr>
          <w:rFonts w:ascii="Cambria Math" w:hAnsi="Cambria Math"/>
          <w:sz w:val="20"/>
        </w:rPr>
      </w:pPr>
      <w:r>
        <w:br w:type="column"/>
      </w:r>
      <w:r>
        <w:rPr>
          <w:rFonts w:ascii="Cambria Math" w:hAnsi="Cambria Math"/>
          <w:w w:val="105"/>
          <w:sz w:val="20"/>
        </w:rPr>
        <w:t>σ</w:t>
      </w:r>
      <w:r>
        <w:rPr>
          <w:rFonts w:ascii="Cambria Math" w:hAnsi="Cambria Math"/>
          <w:w w:val="105"/>
          <w:position w:val="-3"/>
          <w:sz w:val="14"/>
        </w:rPr>
        <w:t>s</w:t>
      </w:r>
      <w:r>
        <w:rPr>
          <w:rFonts w:ascii="Cambria Math" w:hAnsi="Cambria Math"/>
          <w:spacing w:val="28"/>
          <w:w w:val="105"/>
          <w:position w:val="-3"/>
          <w:sz w:val="14"/>
        </w:rPr>
        <w:t xml:space="preserve"> </w:t>
      </w:r>
      <w:r>
        <w:rPr>
          <w:rFonts w:ascii="Cambria Math" w:hAnsi="Cambria Math"/>
          <w:spacing w:val="-15"/>
          <w:w w:val="105"/>
          <w:sz w:val="20"/>
        </w:rPr>
        <w:t>=</w:t>
      </w:r>
    </w:p>
    <w:p w:rsidR="008C510C" w:rsidRDefault="00ED12DC">
      <w:pPr>
        <w:tabs>
          <w:tab w:val="left" w:pos="1925"/>
        </w:tabs>
        <w:spacing w:line="103" w:lineRule="auto"/>
        <w:ind w:left="151"/>
        <w:rPr>
          <w:rFonts w:ascii="Cambria Math" w:hAnsi="Cambria Math"/>
          <w:position w:val="-3"/>
          <w:sz w:val="14"/>
        </w:rPr>
      </w:pPr>
      <w:r>
        <w:br w:type="column"/>
      </w:r>
      <w:r>
        <w:rPr>
          <w:rFonts w:ascii="Cambria Math" w:hAnsi="Cambria Math"/>
          <w:w w:val="105"/>
          <w:sz w:val="20"/>
        </w:rPr>
        <w:t>f</w:t>
      </w:r>
      <w:r>
        <w:rPr>
          <w:rFonts w:ascii="Cambria Math" w:hAnsi="Cambria Math"/>
          <w:w w:val="105"/>
          <w:position w:val="-3"/>
          <w:sz w:val="14"/>
        </w:rPr>
        <w:t>y</w:t>
      </w:r>
      <w:r>
        <w:rPr>
          <w:rFonts w:ascii="Cambria Math" w:hAnsi="Cambria Math"/>
          <w:spacing w:val="17"/>
          <w:w w:val="105"/>
          <w:position w:val="-3"/>
          <w:sz w:val="14"/>
        </w:rPr>
        <w:t xml:space="preserve"> </w:t>
      </w:r>
      <w:r>
        <w:rPr>
          <w:rFonts w:ascii="Cambria Math" w:hAnsi="Cambria Math"/>
          <w:w w:val="105"/>
          <w:sz w:val="20"/>
        </w:rPr>
        <w:t>+</w:t>
      </w:r>
      <w:r>
        <w:rPr>
          <w:rFonts w:ascii="Cambria Math" w:hAnsi="Cambria Math"/>
          <w:spacing w:val="-4"/>
          <w:w w:val="105"/>
          <w:sz w:val="20"/>
        </w:rPr>
        <w:t xml:space="preserve"> </w:t>
      </w:r>
      <w:r>
        <w:rPr>
          <w:rFonts w:ascii="Cambria Math" w:hAnsi="Cambria Math"/>
          <w:w w:val="105"/>
          <w:sz w:val="20"/>
        </w:rPr>
        <w:t>E</w:t>
      </w:r>
      <w:r>
        <w:rPr>
          <w:rFonts w:ascii="Cambria Math" w:hAnsi="Cambria Math"/>
          <w:w w:val="105"/>
          <w:position w:val="-3"/>
          <w:sz w:val="14"/>
        </w:rPr>
        <w:t>sh</w:t>
      </w:r>
      <w:r>
        <w:rPr>
          <w:rFonts w:ascii="Cambria Math" w:hAnsi="Cambria Math"/>
          <w:spacing w:val="16"/>
          <w:w w:val="105"/>
          <w:position w:val="-3"/>
          <w:sz w:val="14"/>
        </w:rPr>
        <w:t xml:space="preserve"> </w:t>
      </w:r>
      <w:r>
        <w:rPr>
          <w:rFonts w:ascii="Cambria Math" w:hAnsi="Cambria Math"/>
          <w:w w:val="105"/>
          <w:sz w:val="20"/>
        </w:rPr>
        <w:t>⋅</w:t>
      </w:r>
      <w:r>
        <w:rPr>
          <w:rFonts w:ascii="Cambria Math" w:hAnsi="Cambria Math"/>
          <w:spacing w:val="-5"/>
          <w:w w:val="105"/>
          <w:sz w:val="20"/>
        </w:rPr>
        <w:t xml:space="preserve"> </w:t>
      </w:r>
      <w:r>
        <w:rPr>
          <w:rFonts w:ascii="Cambria Math" w:hAnsi="Cambria Math"/>
          <w:w w:val="105"/>
          <w:sz w:val="20"/>
        </w:rPr>
        <w:t>(ε</w:t>
      </w:r>
      <w:r>
        <w:rPr>
          <w:rFonts w:ascii="Cambria Math" w:hAnsi="Cambria Math"/>
          <w:w w:val="105"/>
          <w:position w:val="-3"/>
          <w:sz w:val="14"/>
        </w:rPr>
        <w:t>s</w:t>
      </w:r>
      <w:r>
        <w:rPr>
          <w:rFonts w:ascii="Cambria Math" w:hAnsi="Cambria Math"/>
          <w:spacing w:val="16"/>
          <w:w w:val="105"/>
          <w:position w:val="-3"/>
          <w:sz w:val="14"/>
        </w:rPr>
        <w:t xml:space="preserve"> </w:t>
      </w:r>
      <w:r>
        <w:rPr>
          <w:rFonts w:ascii="Cambria Math" w:hAnsi="Cambria Math"/>
          <w:w w:val="105"/>
          <w:sz w:val="20"/>
        </w:rPr>
        <w:t>−</w:t>
      </w:r>
      <w:r>
        <w:rPr>
          <w:rFonts w:ascii="Cambria Math" w:hAnsi="Cambria Math"/>
          <w:spacing w:val="-4"/>
          <w:w w:val="105"/>
          <w:sz w:val="20"/>
        </w:rPr>
        <w:t xml:space="preserve"> </w:t>
      </w:r>
      <w:r>
        <w:rPr>
          <w:rFonts w:ascii="Cambria Math" w:hAnsi="Cambria Math"/>
          <w:spacing w:val="-5"/>
          <w:w w:val="105"/>
          <w:sz w:val="20"/>
        </w:rPr>
        <w:t>ε</w:t>
      </w:r>
      <w:r>
        <w:rPr>
          <w:rFonts w:ascii="Cambria Math" w:hAnsi="Cambria Math"/>
          <w:spacing w:val="-5"/>
          <w:w w:val="105"/>
          <w:position w:val="-3"/>
          <w:sz w:val="14"/>
        </w:rPr>
        <w:t>y</w:t>
      </w:r>
      <w:r>
        <w:rPr>
          <w:rFonts w:ascii="Cambria Math" w:hAnsi="Cambria Math"/>
          <w:spacing w:val="-5"/>
          <w:w w:val="105"/>
          <w:sz w:val="20"/>
        </w:rPr>
        <w:t>)</w:t>
      </w:r>
      <w:r>
        <w:rPr>
          <w:rFonts w:ascii="Cambria Math" w:hAnsi="Cambria Math"/>
          <w:sz w:val="20"/>
        </w:rPr>
        <w:tab/>
      </w:r>
      <w:r>
        <w:rPr>
          <w:w w:val="105"/>
          <w:sz w:val="20"/>
        </w:rPr>
        <w:t>for</w:t>
      </w:r>
      <w:r>
        <w:rPr>
          <w:rFonts w:ascii="Cambria Math" w:hAnsi="Cambria Math"/>
          <w:w w:val="105"/>
          <w:sz w:val="20"/>
        </w:rPr>
        <w:t>ε</w:t>
      </w:r>
      <w:r>
        <w:rPr>
          <w:rFonts w:ascii="Cambria Math" w:hAnsi="Cambria Math"/>
          <w:w w:val="105"/>
          <w:position w:val="-3"/>
          <w:sz w:val="14"/>
        </w:rPr>
        <w:t>y</w:t>
      </w:r>
      <w:r>
        <w:rPr>
          <w:rFonts w:ascii="Cambria Math" w:hAnsi="Cambria Math"/>
          <w:spacing w:val="19"/>
          <w:w w:val="105"/>
          <w:position w:val="-3"/>
          <w:sz w:val="14"/>
        </w:rPr>
        <w:t xml:space="preserve"> </w:t>
      </w:r>
      <w:r>
        <w:rPr>
          <w:rFonts w:ascii="Cambria Math" w:hAnsi="Cambria Math"/>
          <w:w w:val="105"/>
          <w:sz w:val="20"/>
        </w:rPr>
        <w:t>&lt;</w:t>
      </w:r>
      <w:r>
        <w:rPr>
          <w:rFonts w:ascii="Cambria Math" w:hAnsi="Cambria Math"/>
          <w:spacing w:val="4"/>
          <w:w w:val="105"/>
          <w:sz w:val="20"/>
        </w:rPr>
        <w:t xml:space="preserve"> </w:t>
      </w:r>
      <w:r>
        <w:rPr>
          <w:rFonts w:ascii="Cambria Math" w:hAnsi="Cambria Math"/>
          <w:w w:val="105"/>
          <w:sz w:val="20"/>
        </w:rPr>
        <w:t>ε</w:t>
      </w:r>
      <w:r>
        <w:rPr>
          <w:rFonts w:ascii="Cambria Math" w:hAnsi="Cambria Math"/>
          <w:w w:val="105"/>
          <w:position w:val="-3"/>
          <w:sz w:val="14"/>
        </w:rPr>
        <w:t>s</w:t>
      </w:r>
      <w:r>
        <w:rPr>
          <w:rFonts w:ascii="Cambria Math" w:hAnsi="Cambria Math"/>
          <w:spacing w:val="22"/>
          <w:w w:val="105"/>
          <w:position w:val="-3"/>
          <w:sz w:val="14"/>
        </w:rPr>
        <w:t xml:space="preserve"> </w:t>
      </w:r>
      <w:r>
        <w:rPr>
          <w:rFonts w:ascii="Cambria Math" w:hAnsi="Cambria Math"/>
          <w:w w:val="105"/>
          <w:sz w:val="20"/>
        </w:rPr>
        <w:t>≤</w:t>
      </w:r>
      <w:r>
        <w:rPr>
          <w:rFonts w:ascii="Cambria Math" w:hAnsi="Cambria Math"/>
          <w:spacing w:val="4"/>
          <w:w w:val="105"/>
          <w:sz w:val="20"/>
        </w:rPr>
        <w:t xml:space="preserve"> </w:t>
      </w:r>
      <w:r>
        <w:rPr>
          <w:rFonts w:ascii="Cambria Math" w:hAnsi="Cambria Math"/>
          <w:spacing w:val="-5"/>
          <w:w w:val="105"/>
          <w:sz w:val="20"/>
        </w:rPr>
        <w:t>ε</w:t>
      </w:r>
      <w:r>
        <w:rPr>
          <w:rFonts w:ascii="Cambria Math" w:hAnsi="Cambria Math"/>
          <w:spacing w:val="-5"/>
          <w:w w:val="105"/>
          <w:position w:val="-3"/>
          <w:sz w:val="14"/>
        </w:rPr>
        <w:t>u</w:t>
      </w:r>
    </w:p>
    <w:p w:rsidR="008C510C" w:rsidRDefault="00ED12DC">
      <w:pPr>
        <w:spacing w:line="175" w:lineRule="exact"/>
        <w:ind w:left="65"/>
        <w:rPr>
          <w:sz w:val="20"/>
        </w:rPr>
      </w:pPr>
      <w:r>
        <w:br w:type="column"/>
      </w:r>
      <w:r>
        <w:rPr>
          <w:spacing w:val="-5"/>
          <w:sz w:val="20"/>
        </w:rPr>
        <w:t>(4)</w:t>
      </w:r>
    </w:p>
    <w:p w:rsidR="008C510C" w:rsidRDefault="008C510C">
      <w:pPr>
        <w:spacing w:line="175" w:lineRule="exact"/>
        <w:rPr>
          <w:sz w:val="20"/>
        </w:rPr>
        <w:sectPr w:rsidR="008C510C">
          <w:type w:val="continuous"/>
          <w:pgSz w:w="12240" w:h="15840"/>
          <w:pgMar w:top="1360" w:right="1080" w:bottom="1680" w:left="1080" w:header="1183" w:footer="1483" w:gutter="0"/>
          <w:cols w:num="4" w:space="720" w:equalWidth="0">
            <w:col w:w="4717" w:space="324"/>
            <w:col w:w="757" w:space="39"/>
            <w:col w:w="3201" w:space="40"/>
            <w:col w:w="1002"/>
          </w:cols>
        </w:sectPr>
      </w:pPr>
    </w:p>
    <w:p w:rsidR="008C510C" w:rsidRDefault="00ED12DC">
      <w:pPr>
        <w:pStyle w:val="BodyText"/>
        <w:spacing w:before="54"/>
      </w:pPr>
      <w:r>
        <w:t>published experimental benchmarks from Bastami et al.</w:t>
      </w:r>
      <w:r>
        <w:rPr>
          <w:spacing w:val="30"/>
        </w:rPr>
        <w:t xml:space="preserve">  </w:t>
      </w:r>
      <w:r>
        <w:t>[18]</w:t>
      </w:r>
      <w:r>
        <w:rPr>
          <w:spacing w:val="31"/>
        </w:rPr>
        <w:t xml:space="preserve">  </w:t>
      </w:r>
      <w:r>
        <w:t>and</w:t>
      </w:r>
      <w:r>
        <w:rPr>
          <w:spacing w:val="30"/>
        </w:rPr>
        <w:t xml:space="preserve">  </w:t>
      </w:r>
      <w:r>
        <w:t>Ghaseminia</w:t>
      </w:r>
      <w:r>
        <w:rPr>
          <w:spacing w:val="30"/>
        </w:rPr>
        <w:t xml:space="preserve">  </w:t>
      </w:r>
      <w:r>
        <w:t>et</w:t>
      </w:r>
      <w:r>
        <w:rPr>
          <w:spacing w:val="30"/>
        </w:rPr>
        <w:t xml:space="preserve">  </w:t>
      </w:r>
      <w:r>
        <w:t>al.</w:t>
      </w:r>
      <w:r>
        <w:rPr>
          <w:spacing w:val="31"/>
        </w:rPr>
        <w:t xml:space="preserve">  </w:t>
      </w:r>
      <w:r>
        <w:t>[19],</w:t>
      </w:r>
      <w:r>
        <w:rPr>
          <w:spacing w:val="30"/>
        </w:rPr>
        <w:t xml:space="preserve">  </w:t>
      </w:r>
      <w:r>
        <w:rPr>
          <w:spacing w:val="-2"/>
        </w:rPr>
        <w:t>showing</w:t>
      </w:r>
    </w:p>
    <w:p w:rsidR="008C510C" w:rsidRDefault="00ED12DC">
      <w:pPr>
        <w:spacing w:line="194" w:lineRule="auto"/>
        <w:ind w:left="360"/>
        <w:rPr>
          <w:rFonts w:ascii="Cambria Math" w:hAnsi="Cambria Math"/>
          <w:position w:val="-14"/>
          <w:sz w:val="14"/>
        </w:rPr>
      </w:pPr>
      <w:r>
        <w:br w:type="column"/>
      </w:r>
      <w:r>
        <w:rPr>
          <w:rFonts w:ascii="Cambria Math" w:hAnsi="Cambria Math"/>
          <w:spacing w:val="-5"/>
          <w:sz w:val="20"/>
        </w:rPr>
        <w:t>⎨</w:t>
      </w:r>
      <w:r>
        <w:rPr>
          <w:rFonts w:ascii="Cambria Math" w:hAnsi="Cambria Math"/>
          <w:spacing w:val="-5"/>
          <w:position w:val="-10"/>
          <w:sz w:val="20"/>
        </w:rPr>
        <w:t>f</w:t>
      </w:r>
      <w:r>
        <w:rPr>
          <w:rFonts w:ascii="Cambria Math" w:hAnsi="Cambria Math"/>
          <w:spacing w:val="-5"/>
          <w:position w:val="-14"/>
          <w:sz w:val="14"/>
        </w:rPr>
        <w:t>u</w:t>
      </w:r>
    </w:p>
    <w:p w:rsidR="008C510C" w:rsidRDefault="00ED12DC">
      <w:pPr>
        <w:tabs>
          <w:tab w:val="left" w:pos="1571"/>
        </w:tabs>
        <w:spacing w:before="10" w:line="229" w:lineRule="exact"/>
        <w:ind w:right="85"/>
        <w:jc w:val="right"/>
        <w:rPr>
          <w:rFonts w:ascii="Cambria Math" w:eastAsia="Cambria Math" w:hAnsi="Cambria Math"/>
          <w:sz w:val="20"/>
        </w:rPr>
      </w:pPr>
      <w:r>
        <w:br w:type="column"/>
      </w:r>
      <w:r>
        <w:rPr>
          <w:rFonts w:ascii="Cambria Math" w:eastAsia="Cambria Math" w:hAnsi="Cambria Math"/>
          <w:w w:val="105"/>
          <w:sz w:val="20"/>
        </w:rPr>
        <w:t>⋅</w:t>
      </w:r>
      <w:r>
        <w:rPr>
          <w:rFonts w:ascii="Cambria Math" w:eastAsia="Cambria Math" w:hAnsi="Cambria Math"/>
          <w:spacing w:val="-6"/>
          <w:w w:val="105"/>
          <w:sz w:val="20"/>
        </w:rPr>
        <w:t xml:space="preserve"> </w:t>
      </w:r>
      <w:r>
        <w:rPr>
          <w:rFonts w:ascii="Cambria Math" w:eastAsia="Cambria Math" w:hAnsi="Cambria Math"/>
          <w:w w:val="105"/>
          <w:sz w:val="20"/>
        </w:rPr>
        <w:t>(1</w:t>
      </w:r>
      <w:r>
        <w:rPr>
          <w:rFonts w:ascii="Cambria Math" w:eastAsia="Cambria Math" w:hAnsi="Cambria Math"/>
          <w:spacing w:val="-6"/>
          <w:w w:val="105"/>
          <w:sz w:val="20"/>
        </w:rPr>
        <w:t xml:space="preserve"> </w:t>
      </w:r>
      <w:r>
        <w:rPr>
          <w:rFonts w:ascii="Cambria Math" w:eastAsia="Cambria Math" w:hAnsi="Cambria Math"/>
          <w:w w:val="105"/>
          <w:sz w:val="20"/>
        </w:rPr>
        <w:t>−</w:t>
      </w:r>
      <w:r>
        <w:rPr>
          <w:rFonts w:ascii="Cambria Math" w:eastAsia="Cambria Math" w:hAnsi="Cambria Math"/>
          <w:spacing w:val="-4"/>
          <w:w w:val="105"/>
          <w:sz w:val="20"/>
        </w:rPr>
        <w:t xml:space="preserve"> </w:t>
      </w:r>
      <w:r>
        <w:rPr>
          <w:rFonts w:ascii="Cambria Math" w:eastAsia="Cambria Math" w:hAnsi="Cambria Math"/>
          <w:spacing w:val="-2"/>
          <w:w w:val="105"/>
          <w:position w:val="12"/>
          <w:sz w:val="14"/>
        </w:rPr>
        <w:t>𝝴</w:t>
      </w:r>
      <w:r>
        <w:rPr>
          <w:rFonts w:ascii="Cambria Math" w:eastAsia="Cambria Math" w:hAnsi="Cambria Math"/>
          <w:spacing w:val="-2"/>
          <w:w w:val="105"/>
          <w:position w:val="9"/>
          <w:sz w:val="12"/>
          <w:u w:val="single"/>
        </w:rPr>
        <w:t>s</w:t>
      </w:r>
      <w:r>
        <w:rPr>
          <w:rFonts w:ascii="Cambria Math" w:eastAsia="Cambria Math" w:hAnsi="Cambria Math"/>
          <w:spacing w:val="-2"/>
          <w:w w:val="105"/>
          <w:position w:val="12"/>
          <w:sz w:val="14"/>
          <w:u w:val="single"/>
        </w:rPr>
        <w:t>−</w:t>
      </w:r>
      <w:r>
        <w:rPr>
          <w:rFonts w:ascii="Cambria Math" w:eastAsia="Cambria Math" w:hAnsi="Cambria Math"/>
          <w:spacing w:val="-2"/>
          <w:w w:val="105"/>
          <w:position w:val="12"/>
          <w:sz w:val="14"/>
        </w:rPr>
        <w:t>𝝴</w:t>
      </w:r>
      <w:r>
        <w:rPr>
          <w:rFonts w:ascii="Cambria Math" w:eastAsia="Cambria Math" w:hAnsi="Cambria Math"/>
          <w:spacing w:val="-2"/>
          <w:w w:val="105"/>
          <w:position w:val="9"/>
          <w:sz w:val="12"/>
          <w:u w:val="single"/>
        </w:rPr>
        <w:t>𝖚</w:t>
      </w:r>
      <w:r>
        <w:rPr>
          <w:rFonts w:ascii="Cambria Math" w:eastAsia="Cambria Math" w:hAnsi="Cambria Math"/>
          <w:spacing w:val="-2"/>
          <w:w w:val="105"/>
          <w:sz w:val="20"/>
        </w:rPr>
        <w:t>)</w:t>
      </w:r>
      <w:r>
        <w:rPr>
          <w:rFonts w:ascii="Cambria Math" w:eastAsia="Cambria Math" w:hAnsi="Cambria Math"/>
          <w:sz w:val="20"/>
        </w:rPr>
        <w:tab/>
      </w:r>
      <w:r>
        <w:rPr>
          <w:spacing w:val="-4"/>
          <w:w w:val="105"/>
          <w:sz w:val="20"/>
        </w:rPr>
        <w:t>for</w:t>
      </w:r>
      <w:r>
        <w:rPr>
          <w:rFonts w:ascii="Cambria Math" w:eastAsia="Cambria Math" w:hAnsi="Cambria Math"/>
          <w:spacing w:val="-4"/>
          <w:w w:val="105"/>
          <w:sz w:val="20"/>
        </w:rPr>
        <w:t>ε</w:t>
      </w:r>
    </w:p>
    <w:p w:rsidR="008C510C" w:rsidRDefault="00ED12DC">
      <w:pPr>
        <w:tabs>
          <w:tab w:val="left" w:pos="1339"/>
        </w:tabs>
        <w:spacing w:line="223" w:lineRule="auto"/>
        <w:jc w:val="right"/>
        <w:rPr>
          <w:rFonts w:ascii="Cambria Math" w:eastAsia="Cambria Math" w:hAnsi="Cambria Math"/>
          <w:position w:val="6"/>
          <w:sz w:val="14"/>
        </w:rPr>
      </w:pPr>
      <w:r>
        <w:rPr>
          <w:rFonts w:ascii="Cambria Math" w:eastAsia="Cambria Math" w:hAnsi="Cambria Math"/>
          <w:spacing w:val="-2"/>
          <w:w w:val="105"/>
          <w:sz w:val="14"/>
        </w:rPr>
        <w:t>𝝴</w:t>
      </w:r>
      <w:r>
        <w:rPr>
          <w:rFonts w:ascii="Cambria Math" w:eastAsia="Cambria Math" w:hAnsi="Cambria Math"/>
          <w:spacing w:val="-2"/>
          <w:w w:val="105"/>
          <w:position w:val="-2"/>
          <w:sz w:val="12"/>
        </w:rPr>
        <w:t>𝐹</w:t>
      </w:r>
      <w:r>
        <w:rPr>
          <w:rFonts w:ascii="Cambria Math" w:eastAsia="Cambria Math" w:hAnsi="Cambria Math"/>
          <w:spacing w:val="-2"/>
          <w:w w:val="105"/>
          <w:sz w:val="14"/>
        </w:rPr>
        <w:t>−</w:t>
      </w:r>
      <w:r>
        <w:rPr>
          <w:rFonts w:ascii="Cambria Math" w:eastAsia="Cambria Math" w:hAnsi="Cambria Math"/>
          <w:spacing w:val="-2"/>
          <w:w w:val="105"/>
          <w:sz w:val="14"/>
        </w:rPr>
        <w:t>𝝴</w:t>
      </w:r>
      <w:r>
        <w:rPr>
          <w:rFonts w:ascii="Cambria Math" w:eastAsia="Cambria Math" w:hAnsi="Cambria Math"/>
          <w:spacing w:val="-2"/>
          <w:w w:val="105"/>
          <w:position w:val="-2"/>
          <w:sz w:val="12"/>
        </w:rPr>
        <w:t>𝖚</w:t>
      </w:r>
      <w:r>
        <w:rPr>
          <w:rFonts w:ascii="Cambria Math" w:eastAsia="Cambria Math" w:hAnsi="Cambria Math"/>
          <w:position w:val="-2"/>
          <w:sz w:val="12"/>
        </w:rPr>
        <w:tab/>
      </w:r>
      <w:r>
        <w:rPr>
          <w:rFonts w:ascii="Cambria Math" w:eastAsia="Cambria Math" w:hAnsi="Cambria Math"/>
          <w:spacing w:val="-10"/>
          <w:w w:val="105"/>
          <w:position w:val="6"/>
          <w:sz w:val="14"/>
        </w:rPr>
        <w:t>u</w:t>
      </w:r>
    </w:p>
    <w:p w:rsidR="008C510C" w:rsidRDefault="00ED12DC">
      <w:pPr>
        <w:spacing w:before="73"/>
        <w:ind w:left="22"/>
        <w:rPr>
          <w:rFonts w:ascii="Cambria Math" w:hAnsi="Cambria Math"/>
          <w:position w:val="-3"/>
          <w:sz w:val="14"/>
        </w:rPr>
      </w:pPr>
      <w:r>
        <w:br w:type="column"/>
      </w:r>
      <w:r>
        <w:rPr>
          <w:rFonts w:ascii="Cambria Math" w:hAnsi="Cambria Math"/>
          <w:w w:val="105"/>
          <w:sz w:val="20"/>
        </w:rPr>
        <w:t>&lt;</w:t>
      </w:r>
      <w:r>
        <w:rPr>
          <w:rFonts w:ascii="Cambria Math" w:hAnsi="Cambria Math"/>
          <w:spacing w:val="1"/>
          <w:w w:val="105"/>
          <w:sz w:val="20"/>
        </w:rPr>
        <w:t xml:space="preserve"> </w:t>
      </w:r>
      <w:r>
        <w:rPr>
          <w:rFonts w:ascii="Cambria Math" w:hAnsi="Cambria Math"/>
          <w:spacing w:val="-5"/>
          <w:w w:val="105"/>
          <w:sz w:val="20"/>
        </w:rPr>
        <w:t>ε</w:t>
      </w:r>
      <w:r>
        <w:rPr>
          <w:rFonts w:ascii="Cambria Math" w:hAnsi="Cambria Math"/>
          <w:spacing w:val="-5"/>
          <w:w w:val="105"/>
          <w:position w:val="-3"/>
          <w:sz w:val="14"/>
        </w:rPr>
        <w:t>s</w:t>
      </w:r>
    </w:p>
    <w:p w:rsidR="008C510C" w:rsidRDefault="00ED12DC">
      <w:pPr>
        <w:spacing w:before="73"/>
        <w:ind w:left="23"/>
        <w:rPr>
          <w:rFonts w:ascii="Cambria Math" w:hAnsi="Cambria Math"/>
          <w:position w:val="-3"/>
          <w:sz w:val="14"/>
        </w:rPr>
      </w:pPr>
      <w:r>
        <w:br w:type="column"/>
      </w:r>
      <w:r>
        <w:rPr>
          <w:rFonts w:ascii="Cambria Math" w:hAnsi="Cambria Math"/>
          <w:w w:val="105"/>
          <w:sz w:val="20"/>
        </w:rPr>
        <w:t>≤</w:t>
      </w:r>
      <w:r>
        <w:rPr>
          <w:rFonts w:ascii="Cambria Math" w:hAnsi="Cambria Math"/>
          <w:spacing w:val="-2"/>
          <w:w w:val="105"/>
          <w:sz w:val="20"/>
        </w:rPr>
        <w:t xml:space="preserve"> </w:t>
      </w:r>
      <w:r>
        <w:rPr>
          <w:rFonts w:ascii="Cambria Math" w:hAnsi="Cambria Math"/>
          <w:spacing w:val="-5"/>
          <w:w w:val="105"/>
          <w:sz w:val="20"/>
        </w:rPr>
        <w:t>ε</w:t>
      </w:r>
      <w:r>
        <w:rPr>
          <w:rFonts w:ascii="Cambria Math" w:hAnsi="Cambria Math"/>
          <w:spacing w:val="-5"/>
          <w:w w:val="105"/>
          <w:position w:val="-3"/>
          <w:sz w:val="14"/>
        </w:rPr>
        <w:t>f</w:t>
      </w:r>
    </w:p>
    <w:p w:rsidR="008C510C" w:rsidRDefault="008C510C">
      <w:pPr>
        <w:rPr>
          <w:rFonts w:ascii="Cambria Math" w:hAnsi="Cambria Math"/>
          <w:position w:val="-3"/>
          <w:sz w:val="14"/>
        </w:rPr>
        <w:sectPr w:rsidR="008C510C">
          <w:type w:val="continuous"/>
          <w:pgSz w:w="12240" w:h="15840"/>
          <w:pgMar w:top="1360" w:right="1080" w:bottom="1680" w:left="1080" w:header="1183" w:footer="1483" w:gutter="0"/>
          <w:cols w:num="5" w:space="720" w:equalWidth="0">
            <w:col w:w="4717" w:space="775"/>
            <w:col w:w="644" w:space="40"/>
            <w:col w:w="1999" w:space="40"/>
            <w:col w:w="386" w:space="39"/>
            <w:col w:w="1440"/>
          </w:cols>
        </w:sectPr>
      </w:pPr>
    </w:p>
    <w:p w:rsidR="008C510C" w:rsidRDefault="00ED12DC">
      <w:pPr>
        <w:pStyle w:val="BodyText"/>
        <w:ind w:right="38"/>
        <w:jc w:val="both"/>
      </w:pPr>
      <w:r>
        <w:rPr>
          <w:noProof/>
        </w:rPr>
        <mc:AlternateContent>
          <mc:Choice Requires="wps">
            <w:drawing>
              <wp:anchor distT="0" distB="0" distL="0" distR="0" simplePos="0" relativeHeight="487073280" behindDoc="1" locked="0" layoutInCell="1" allowOverlap="1">
                <wp:simplePos x="0" y="0"/>
                <wp:positionH relativeFrom="page">
                  <wp:posOffset>4402201</wp:posOffset>
                </wp:positionH>
                <wp:positionV relativeFrom="paragraph">
                  <wp:posOffset>-198349</wp:posOffset>
                </wp:positionV>
                <wp:extent cx="86995" cy="1270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95" cy="127000"/>
                        </a:xfrm>
                        <a:prstGeom prst="rect">
                          <a:avLst/>
                        </a:prstGeom>
                      </wps:spPr>
                      <wps:txbx>
                        <w:txbxContent>
                          <w:p w:rsidR="008C510C" w:rsidRDefault="00ED12DC">
                            <w:pPr>
                              <w:spacing w:line="199" w:lineRule="exact"/>
                              <w:rPr>
                                <w:rFonts w:ascii="Cambria Math"/>
                                <w:sz w:val="20"/>
                              </w:rPr>
                            </w:pPr>
                            <w:r>
                              <w:rPr>
                                <w:rFonts w:ascii="Cambria Math"/>
                                <w:spacing w:val="-10"/>
                                <w:w w:val="175"/>
                                <w:sz w:val="20"/>
                              </w:rPr>
                              <w:t>{</w:t>
                            </w:r>
                          </w:p>
                        </w:txbxContent>
                      </wps:txbx>
                      <wps:bodyPr wrap="square" lIns="0" tIns="0" rIns="0" bIns="0" rtlCol="0">
                        <a:noAutofit/>
                      </wps:bodyPr>
                    </wps:wsp>
                  </a:graphicData>
                </a:graphic>
              </wp:anchor>
            </w:drawing>
          </mc:Choice>
          <mc:Fallback>
            <w:pict>
              <v:shape id="Textbox 20" o:spid="_x0000_s1028" type="#_x0000_t202" style="position:absolute;left:0;text-align:left;margin-left:346.65pt;margin-top:-15.6pt;width:6.85pt;height:10pt;z-index:-1624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" filled="f" stroked="f">
                <v:textbox inset="0,0,0,0">
                  <w:txbxContent>
                    <w:p w:rsidR="008C510C" w:rsidRDefault="00ED12DC">
                      <w:pPr>
                        <w:spacing w:line="199" w:lineRule="exact"/>
                        <w:rPr>
                          <w:rFonts w:ascii="Cambria Math"/>
                          <w:sz w:val="20"/>
                        </w:rPr>
                      </w:pPr>
                      <w:r>
                        <w:rPr>
                          <w:rFonts w:ascii="Cambria Math"/>
                          <w:spacing w:val="-10"/>
                          <w:w w:val="175"/>
                          <w:sz w:val="20"/>
                        </w:rPr>
                        <w:t>{</w:t>
                      </w:r>
                    </w:p>
                  </w:txbxContent>
                </v:textbox>
                <w10:wrap anchorx="page"/>
              </v:shape>
            </w:pict>
          </mc:Fallback>
        </mc:AlternateContent>
      </w:r>
      <w:r>
        <w:t>correlation coefficients above 0.92 for force- displacement relationships and energy dissipation values.</w:t>
      </w:r>
      <w:r>
        <w:rPr>
          <w:spacing w:val="-4"/>
        </w:rPr>
        <w:t xml:space="preserve"> </w:t>
      </w:r>
      <w:r>
        <w:t>The</w:t>
      </w:r>
      <w:r>
        <w:rPr>
          <w:spacing w:val="-3"/>
        </w:rPr>
        <w:t xml:space="preserve"> </w:t>
      </w:r>
      <w:r>
        <w:t>computational</w:t>
      </w:r>
      <w:r>
        <w:rPr>
          <w:spacing w:val="-4"/>
        </w:rPr>
        <w:t xml:space="preserve"> </w:t>
      </w:r>
      <w:r>
        <w:t>analysis</w:t>
      </w:r>
      <w:r>
        <w:rPr>
          <w:spacing w:val="-5"/>
        </w:rPr>
        <w:t xml:space="preserve"> </w:t>
      </w:r>
      <w:r>
        <w:t>was</w:t>
      </w:r>
      <w:r>
        <w:rPr>
          <w:spacing w:val="-4"/>
        </w:rPr>
        <w:t xml:space="preserve"> </w:t>
      </w:r>
      <w:r>
        <w:t>performed</w:t>
      </w:r>
      <w:r>
        <w:rPr>
          <w:spacing w:val="-3"/>
        </w:rPr>
        <w:t xml:space="preserve"> </w:t>
      </w:r>
      <w:r>
        <w:t>on a high-performance workstation with Intel Xeon E5- 2690 processors (2.9 GHz, 12 cores) and 64 GB RAM,</w:t>
      </w:r>
      <w:r>
        <w:rPr>
          <w:spacing w:val="-2"/>
        </w:rPr>
        <w:t xml:space="preserve"> </w:t>
      </w:r>
      <w:r>
        <w:t xml:space="preserve">with </w:t>
      </w:r>
      <w:r>
        <w:t>typical</w:t>
      </w:r>
      <w:r>
        <w:rPr>
          <w:spacing w:val="-1"/>
        </w:rPr>
        <w:t xml:space="preserve"> </w:t>
      </w:r>
      <w:r>
        <w:t>solution</w:t>
      </w:r>
      <w:r>
        <w:rPr>
          <w:spacing w:val="-1"/>
        </w:rPr>
        <w:t xml:space="preserve"> </w:t>
      </w:r>
      <w:r>
        <w:t>times</w:t>
      </w:r>
      <w:r>
        <w:rPr>
          <w:spacing w:val="-2"/>
        </w:rPr>
        <w:t xml:space="preserve"> </w:t>
      </w:r>
      <w:r>
        <w:t>ranging</w:t>
      </w:r>
      <w:r>
        <w:rPr>
          <w:spacing w:val="-1"/>
        </w:rPr>
        <w:t xml:space="preserve"> </w:t>
      </w:r>
      <w:r>
        <w:t>from</w:t>
      </w:r>
      <w:r>
        <w:rPr>
          <w:spacing w:val="-1"/>
        </w:rPr>
        <w:t xml:space="preserve"> </w:t>
      </w:r>
      <w:r>
        <w:t>4</w:t>
      </w:r>
      <w:r>
        <w:rPr>
          <w:spacing w:val="-1"/>
        </w:rPr>
        <w:t xml:space="preserve"> </w:t>
      </w:r>
      <w:r>
        <w:t>to</w:t>
      </w:r>
      <w:r>
        <w:rPr>
          <w:spacing w:val="-1"/>
        </w:rPr>
        <w:t xml:space="preserve"> </w:t>
      </w:r>
      <w:r>
        <w:t>6 hours per model.</w:t>
      </w:r>
    </w:p>
    <w:p w:rsidR="008C510C" w:rsidRDefault="008C510C">
      <w:pPr>
        <w:pStyle w:val="BodyText"/>
        <w:ind w:left="0"/>
      </w:pPr>
    </w:p>
    <w:p w:rsidR="008C510C" w:rsidRDefault="00ED12DC">
      <w:pPr>
        <w:pStyle w:val="Heading2"/>
      </w:pPr>
      <w:r>
        <w:t>Element</w:t>
      </w:r>
      <w:r>
        <w:rPr>
          <w:spacing w:val="-6"/>
        </w:rPr>
        <w:t xml:space="preserve"> </w:t>
      </w:r>
      <w:r>
        <w:t>selection</w:t>
      </w:r>
      <w:r>
        <w:rPr>
          <w:spacing w:val="-7"/>
        </w:rPr>
        <w:t xml:space="preserve"> </w:t>
      </w:r>
      <w:r>
        <w:t>and</w:t>
      </w:r>
      <w:r>
        <w:rPr>
          <w:spacing w:val="-7"/>
        </w:rPr>
        <w:t xml:space="preserve"> </w:t>
      </w:r>
      <w:r>
        <w:t>mesh</w:t>
      </w:r>
      <w:r>
        <w:rPr>
          <w:spacing w:val="-5"/>
        </w:rPr>
        <w:t xml:space="preserve"> </w:t>
      </w:r>
      <w:r>
        <w:rPr>
          <w:spacing w:val="-2"/>
        </w:rPr>
        <w:t>properties</w:t>
      </w:r>
    </w:p>
    <w:p w:rsidR="008C510C" w:rsidRDefault="00ED12DC">
      <w:pPr>
        <w:pStyle w:val="BodyText"/>
        <w:tabs>
          <w:tab w:val="left" w:pos="1991"/>
          <w:tab w:val="left" w:pos="2896"/>
          <w:tab w:val="left" w:pos="4136"/>
        </w:tabs>
        <w:spacing w:before="1"/>
        <w:ind w:right="38"/>
        <w:jc w:val="both"/>
      </w:pPr>
      <w:r>
        <w:rPr>
          <w:spacing w:val="-2"/>
        </w:rPr>
        <w:t>Multi-layered</w:t>
      </w:r>
      <w:r>
        <w:tab/>
      </w:r>
      <w:r>
        <w:rPr>
          <w:spacing w:val="-4"/>
        </w:rPr>
        <w:t>shell</w:t>
      </w:r>
      <w:r>
        <w:tab/>
      </w:r>
      <w:r>
        <w:rPr>
          <w:spacing w:val="-2"/>
        </w:rPr>
        <w:t>elements</w:t>
      </w:r>
      <w:r>
        <w:tab/>
      </w:r>
      <w:r>
        <w:rPr>
          <w:spacing w:val="-2"/>
        </w:rPr>
        <w:t xml:space="preserve">(Shell- </w:t>
      </w:r>
      <w:r>
        <w:t>Layered/Nonlinear type) were used to model the RCSWs,</w:t>
      </w:r>
      <w:r>
        <w:rPr>
          <w:spacing w:val="-1"/>
        </w:rPr>
        <w:t xml:space="preserve"> </w:t>
      </w:r>
      <w:r>
        <w:t>enabling</w:t>
      </w:r>
      <w:r>
        <w:rPr>
          <w:spacing w:val="-2"/>
        </w:rPr>
        <w:t xml:space="preserve"> </w:t>
      </w:r>
      <w:r>
        <w:t>accurate</w:t>
      </w:r>
      <w:r>
        <w:rPr>
          <w:spacing w:val="-2"/>
        </w:rPr>
        <w:t xml:space="preserve"> </w:t>
      </w:r>
      <w:r>
        <w:t>representation of</w:t>
      </w:r>
      <w:r>
        <w:rPr>
          <w:spacing w:val="-1"/>
        </w:rPr>
        <w:t xml:space="preserve"> </w:t>
      </w:r>
      <w:r>
        <w:t>through- thickness</w:t>
      </w:r>
      <w:r>
        <w:rPr>
          <w:spacing w:val="36"/>
        </w:rPr>
        <w:t xml:space="preserve"> </w:t>
      </w:r>
      <w:r>
        <w:t>behavior</w:t>
      </w:r>
      <w:r>
        <w:rPr>
          <w:spacing w:val="35"/>
        </w:rPr>
        <w:t xml:space="preserve"> </w:t>
      </w:r>
      <w:r>
        <w:t>including</w:t>
      </w:r>
      <w:r>
        <w:rPr>
          <w:spacing w:val="36"/>
        </w:rPr>
        <w:t xml:space="preserve"> </w:t>
      </w:r>
      <w:r>
        <w:t>concrete</w:t>
      </w:r>
      <w:r>
        <w:rPr>
          <w:spacing w:val="38"/>
        </w:rPr>
        <w:t xml:space="preserve"> </w:t>
      </w:r>
      <w:r>
        <w:t>cracking</w:t>
      </w:r>
      <w:r>
        <w:rPr>
          <w:spacing w:val="38"/>
        </w:rPr>
        <w:t xml:space="preserve"> </w:t>
      </w:r>
      <w:r>
        <w:rPr>
          <w:spacing w:val="-5"/>
        </w:rPr>
        <w:t>and</w:t>
      </w:r>
    </w:p>
    <w:p w:rsidR="008C510C" w:rsidRDefault="00ED12DC">
      <w:pPr>
        <w:pStyle w:val="BodyText"/>
        <w:spacing w:before="124" w:line="228" w:lineRule="auto"/>
        <w:ind w:right="354"/>
        <w:jc w:val="both"/>
      </w:pPr>
      <w:r>
        <w:br w:type="column"/>
      </w:r>
      <w:r>
        <w:t xml:space="preserve">where </w:t>
      </w:r>
      <w:r>
        <w:rPr>
          <w:rFonts w:ascii="Cambria Math" w:hAnsi="Cambria Math"/>
        </w:rPr>
        <w:t>E</w:t>
      </w:r>
      <w:r>
        <w:rPr>
          <w:rFonts w:ascii="Cambria Math" w:hAnsi="Cambria Math"/>
          <w:position w:val="-3"/>
          <w:sz w:val="14"/>
        </w:rPr>
        <w:t>s</w:t>
      </w:r>
      <w:r>
        <w:rPr>
          <w:rFonts w:ascii="Cambria Math" w:hAnsi="Cambria Math"/>
          <w:spacing w:val="33"/>
          <w:position w:val="-3"/>
          <w:sz w:val="14"/>
        </w:rPr>
        <w:t xml:space="preserve"> </w:t>
      </w:r>
      <w:r>
        <w:t xml:space="preserve">is the elastic modulus (200 GPa), </w:t>
      </w:r>
      <w:r>
        <w:rPr>
          <w:rFonts w:ascii="Cambria Math" w:hAnsi="Cambria Math"/>
        </w:rPr>
        <w:t>E</w:t>
      </w:r>
      <w:r>
        <w:rPr>
          <w:rFonts w:ascii="Cambria Math" w:hAnsi="Cambria Math"/>
          <w:position w:val="-3"/>
          <w:sz w:val="14"/>
        </w:rPr>
        <w:t>sh</w:t>
      </w:r>
      <w:r>
        <w:rPr>
          <w:rFonts w:ascii="Cambria Math" w:hAnsi="Cambria Math"/>
          <w:spacing w:val="34"/>
          <w:position w:val="-3"/>
          <w:sz w:val="14"/>
        </w:rPr>
        <w:t xml:space="preserve"> </w:t>
      </w:r>
      <w:r>
        <w:t xml:space="preserve">is the strain hardening modulus (10 GPa), </w:t>
      </w:r>
      <w:r>
        <w:rPr>
          <w:rFonts w:ascii="Cambria Math" w:hAnsi="Cambria Math"/>
        </w:rPr>
        <w:t>ε</w:t>
      </w:r>
      <w:r>
        <w:rPr>
          <w:rFonts w:ascii="Cambria Math" w:hAnsi="Cambria Math"/>
          <w:position w:val="-3"/>
          <w:sz w:val="14"/>
        </w:rPr>
        <w:t>y</w:t>
      </w:r>
      <w:r>
        <w:rPr>
          <w:rFonts w:ascii="Cambria Math" w:hAnsi="Cambria Math"/>
          <w:spacing w:val="40"/>
          <w:position w:val="-3"/>
          <w:sz w:val="14"/>
        </w:rPr>
        <w:t xml:space="preserve"> </w:t>
      </w:r>
      <w:r>
        <w:t xml:space="preserve">is the yield strain, </w:t>
      </w:r>
      <w:r>
        <w:rPr>
          <w:rFonts w:ascii="Cambria Math" w:hAnsi="Cambria Math"/>
        </w:rPr>
        <w:t>ε</w:t>
      </w:r>
      <w:r>
        <w:rPr>
          <w:rFonts w:ascii="Cambria Math" w:hAnsi="Cambria Math"/>
          <w:position w:val="-3"/>
          <w:sz w:val="14"/>
        </w:rPr>
        <w:t>u</w:t>
      </w:r>
      <w:r>
        <w:rPr>
          <w:rFonts w:ascii="Cambria Math" w:hAnsi="Cambria Math"/>
          <w:spacing w:val="40"/>
          <w:position w:val="-3"/>
          <w:sz w:val="14"/>
        </w:rPr>
        <w:t xml:space="preserve"> </w:t>
      </w:r>
      <w:r>
        <w:t xml:space="preserve">is the ultimate strain, </w:t>
      </w:r>
      <w:r>
        <w:rPr>
          <w:rFonts w:ascii="Cambria Math" w:hAnsi="Cambria Math"/>
        </w:rPr>
        <w:t>ε</w:t>
      </w:r>
      <w:r>
        <w:rPr>
          <w:rFonts w:ascii="Cambria Math" w:hAnsi="Cambria Math"/>
          <w:position w:val="-3"/>
          <w:sz w:val="14"/>
        </w:rPr>
        <w:t>f</w:t>
      </w:r>
      <w:r>
        <w:rPr>
          <w:rFonts w:ascii="Cambria Math" w:hAnsi="Cambria Math"/>
          <w:spacing w:val="40"/>
          <w:position w:val="-3"/>
          <w:sz w:val="14"/>
        </w:rPr>
        <w:t xml:space="preserve"> </w:t>
      </w:r>
      <w:r>
        <w:t>is the fracture</w:t>
      </w:r>
      <w:r>
        <w:rPr>
          <w:spacing w:val="40"/>
        </w:rPr>
        <w:t xml:space="preserve"> </w:t>
      </w:r>
      <w:r>
        <w:t xml:space="preserve">strain, </w:t>
      </w:r>
      <w:r>
        <w:rPr>
          <w:rFonts w:ascii="Cambria Math" w:hAnsi="Cambria Math"/>
        </w:rPr>
        <w:t>f</w:t>
      </w:r>
      <w:r>
        <w:rPr>
          <w:rFonts w:ascii="Cambria Math" w:hAnsi="Cambria Math"/>
          <w:position w:val="-3"/>
          <w:sz w:val="14"/>
        </w:rPr>
        <w:t>y</w:t>
      </w:r>
      <w:r>
        <w:rPr>
          <w:rFonts w:ascii="Cambria Math" w:hAnsi="Cambria Math"/>
          <w:spacing w:val="27"/>
          <w:position w:val="-3"/>
          <w:sz w:val="14"/>
        </w:rPr>
        <w:t xml:space="preserve"> </w:t>
      </w:r>
      <w:r>
        <w:t>is</w:t>
      </w:r>
      <w:r>
        <w:rPr>
          <w:spacing w:val="-1"/>
        </w:rPr>
        <w:t xml:space="preserve"> </w:t>
      </w:r>
      <w:r>
        <w:t>the yield</w:t>
      </w:r>
      <w:r>
        <w:rPr>
          <w:spacing w:val="-1"/>
        </w:rPr>
        <w:t xml:space="preserve"> </w:t>
      </w:r>
      <w:r>
        <w:t>strength</w:t>
      </w:r>
      <w:r>
        <w:rPr>
          <w:spacing w:val="-1"/>
        </w:rPr>
        <w:t xml:space="preserve"> </w:t>
      </w:r>
      <w:r>
        <w:t xml:space="preserve">(413 MPa), and </w:t>
      </w:r>
      <w:r>
        <w:rPr>
          <w:rFonts w:ascii="Cambria Math" w:hAnsi="Cambria Math"/>
        </w:rPr>
        <w:t>f</w:t>
      </w:r>
      <w:r>
        <w:rPr>
          <w:rFonts w:ascii="Cambria Math" w:hAnsi="Cambria Math"/>
          <w:position w:val="-3"/>
          <w:sz w:val="14"/>
        </w:rPr>
        <w:t>u</w:t>
      </w:r>
      <w:r>
        <w:rPr>
          <w:rFonts w:ascii="Cambria Math" w:hAnsi="Cambria Math"/>
          <w:spacing w:val="28"/>
          <w:position w:val="-3"/>
          <w:sz w:val="14"/>
        </w:rPr>
        <w:t xml:space="preserve"> </w:t>
      </w:r>
      <w:r>
        <w:t>is</w:t>
      </w:r>
      <w:r>
        <w:rPr>
          <w:spacing w:val="-1"/>
        </w:rPr>
        <w:t xml:space="preserve"> </w:t>
      </w:r>
      <w:r>
        <w:t>the ultimate strength (620 MPa).</w:t>
      </w:r>
    </w:p>
    <w:p w:rsidR="008C510C" w:rsidRDefault="00ED12DC">
      <w:pPr>
        <w:pStyle w:val="Heading2"/>
        <w:spacing w:before="226"/>
        <w:ind w:right="1784"/>
      </w:pPr>
      <w:r>
        <w:t>Loading</w:t>
      </w:r>
      <w:r>
        <w:rPr>
          <w:spacing w:val="-13"/>
        </w:rPr>
        <w:t xml:space="preserve"> </w:t>
      </w:r>
      <w:r>
        <w:t>and</w:t>
      </w:r>
      <w:r>
        <w:rPr>
          <w:spacing w:val="-12"/>
        </w:rPr>
        <w:t xml:space="preserve"> </w:t>
      </w:r>
      <w:r>
        <w:t>boundary</w:t>
      </w:r>
      <w:r>
        <w:rPr>
          <w:spacing w:val="-13"/>
        </w:rPr>
        <w:t xml:space="preserve"> </w:t>
      </w:r>
      <w:r>
        <w:t>conditions Modal properties and damping</w:t>
      </w:r>
    </w:p>
    <w:p w:rsidR="008C510C" w:rsidRDefault="00ED12DC">
      <w:pPr>
        <w:pStyle w:val="BodyText"/>
        <w:spacing w:before="1"/>
        <w:ind w:right="359"/>
        <w:jc w:val="both"/>
      </w:pPr>
      <w:r>
        <w:t>A modal analysis was performed for each model to determine fundamental periods, which ranged from 0.18s to 0.42s depending on wall configuration. The first</w:t>
      </w:r>
      <w:r>
        <w:rPr>
          <w:spacing w:val="41"/>
        </w:rPr>
        <w:t xml:space="preserve"> </w:t>
      </w:r>
      <w:r>
        <w:t>mode</w:t>
      </w:r>
      <w:r>
        <w:rPr>
          <w:spacing w:val="41"/>
        </w:rPr>
        <w:t xml:space="preserve"> </w:t>
      </w:r>
      <w:r>
        <w:t>shapes</w:t>
      </w:r>
      <w:r>
        <w:rPr>
          <w:spacing w:val="41"/>
        </w:rPr>
        <w:t xml:space="preserve"> </w:t>
      </w:r>
      <w:r>
        <w:t>predominantly</w:t>
      </w:r>
      <w:r>
        <w:rPr>
          <w:spacing w:val="41"/>
        </w:rPr>
        <w:t xml:space="preserve"> </w:t>
      </w:r>
      <w:r>
        <w:t>exhibited</w:t>
      </w:r>
      <w:r>
        <w:rPr>
          <w:spacing w:val="42"/>
        </w:rPr>
        <w:t xml:space="preserve"> </w:t>
      </w:r>
      <w:r>
        <w:rPr>
          <w:spacing w:val="-2"/>
        </w:rPr>
        <w:t>flexural</w:t>
      </w:r>
    </w:p>
    <w:p w:rsidR="008C510C" w:rsidRDefault="008C510C">
      <w:pPr>
        <w:pStyle w:val="BodyText"/>
        <w:jc w:val="both"/>
        <w:sectPr w:rsidR="008C510C">
          <w:type w:val="continuous"/>
          <w:pgSz w:w="12240" w:h="15840"/>
          <w:pgMar w:top="1360" w:right="1080" w:bottom="1680" w:left="1080" w:header="1183" w:footer="1483" w:gutter="0"/>
          <w:cols w:num="2" w:space="720" w:equalWidth="0">
            <w:col w:w="4723" w:space="318"/>
            <w:col w:w="5039"/>
          </w:cols>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80" w:left="1080" w:header="1161" w:footer="1483" w:gutter="0"/>
          <w:cols w:space="720"/>
        </w:sectPr>
      </w:pPr>
    </w:p>
    <w:p w:rsidR="008C510C" w:rsidRDefault="00ED12DC">
      <w:pPr>
        <w:pStyle w:val="BodyText"/>
        <w:spacing w:before="91"/>
        <w:ind w:right="38"/>
        <w:jc w:val="both"/>
      </w:pPr>
      <w:r>
        <w:t>deformation for high aspect ratio walls (height-to- width (H/W) = 1.0) and combined flexural-shear deformation for lower aspect ratios. Rayleigh damping was applied with 5% c</w:t>
      </w:r>
      <w:r>
        <w:t>ritical damping for</w:t>
      </w:r>
      <w:r>
        <w:rPr>
          <w:spacing w:val="40"/>
        </w:rPr>
        <w:t xml:space="preserve"> </w:t>
      </w:r>
      <w:r>
        <w:t>the first and third modes.</w:t>
      </w:r>
    </w:p>
    <w:p w:rsidR="008C510C" w:rsidRDefault="00ED12DC">
      <w:pPr>
        <w:pStyle w:val="Heading2"/>
        <w:spacing w:before="230"/>
      </w:pPr>
      <w:r>
        <w:t>Seismic</w:t>
      </w:r>
      <w:r>
        <w:rPr>
          <w:spacing w:val="-9"/>
        </w:rPr>
        <w:t xml:space="preserve"> </w:t>
      </w:r>
      <w:r>
        <w:t>loading</w:t>
      </w:r>
      <w:r>
        <w:rPr>
          <w:spacing w:val="-8"/>
        </w:rPr>
        <w:t xml:space="preserve"> </w:t>
      </w:r>
      <w:r>
        <w:rPr>
          <w:spacing w:val="-2"/>
        </w:rPr>
        <w:t>protocol</w:t>
      </w:r>
    </w:p>
    <w:p w:rsidR="008C510C" w:rsidRDefault="00ED12DC">
      <w:pPr>
        <w:pStyle w:val="BodyText"/>
        <w:ind w:right="43"/>
        <w:jc w:val="both"/>
      </w:pPr>
      <w:r>
        <w:t>The seismic analysis incorporated both static and dynamic approaches:</w:t>
      </w:r>
    </w:p>
    <w:p w:rsidR="008C510C" w:rsidRDefault="00ED12DC">
      <w:pPr>
        <w:pStyle w:val="ListParagraph"/>
        <w:numPr>
          <w:ilvl w:val="0"/>
          <w:numId w:val="6"/>
        </w:numPr>
        <w:tabs>
          <w:tab w:val="left" w:pos="576"/>
        </w:tabs>
        <w:spacing w:before="1"/>
        <w:ind w:right="38"/>
        <w:rPr>
          <w:sz w:val="20"/>
        </w:rPr>
      </w:pPr>
      <w:r>
        <w:rPr>
          <w:b/>
          <w:sz w:val="20"/>
        </w:rPr>
        <w:t xml:space="preserve">Linear static analysis: </w:t>
      </w:r>
      <w:r>
        <w:rPr>
          <w:sz w:val="20"/>
        </w:rPr>
        <w:t>Base shear forces were calculated</w:t>
      </w:r>
      <w:r>
        <w:rPr>
          <w:spacing w:val="-3"/>
          <w:sz w:val="20"/>
        </w:rPr>
        <w:t xml:space="preserve"> </w:t>
      </w:r>
      <w:r>
        <w:rPr>
          <w:sz w:val="20"/>
        </w:rPr>
        <w:t>according</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Iraq</w:t>
      </w:r>
      <w:r>
        <w:rPr>
          <w:spacing w:val="-3"/>
          <w:sz w:val="20"/>
        </w:rPr>
        <w:t xml:space="preserve"> </w:t>
      </w:r>
      <w:r>
        <w:rPr>
          <w:sz w:val="20"/>
        </w:rPr>
        <w:t>Seismic</w:t>
      </w:r>
      <w:r>
        <w:rPr>
          <w:spacing w:val="-1"/>
          <w:sz w:val="20"/>
        </w:rPr>
        <w:t xml:space="preserve"> </w:t>
      </w:r>
      <w:r>
        <w:rPr>
          <w:sz w:val="20"/>
        </w:rPr>
        <w:t>Code</w:t>
      </w:r>
      <w:r>
        <w:rPr>
          <w:spacing w:val="-3"/>
          <w:sz w:val="20"/>
        </w:rPr>
        <w:t xml:space="preserve"> </w:t>
      </w:r>
      <w:r>
        <w:rPr>
          <w:sz w:val="20"/>
        </w:rPr>
        <w:t>with a seismic zone f</w:t>
      </w:r>
      <w:r>
        <w:rPr>
          <w:sz w:val="20"/>
        </w:rPr>
        <w:t>actor of 0.3g, importance factor of 1.0, and response modification factor of 5.0. Lateral loads were applied at floor diaphragm levels with an inverted triangular distribution.</w:t>
      </w:r>
    </w:p>
    <w:p w:rsidR="008C510C" w:rsidRDefault="00ED12DC">
      <w:pPr>
        <w:pStyle w:val="ListParagraph"/>
        <w:numPr>
          <w:ilvl w:val="0"/>
          <w:numId w:val="6"/>
        </w:numPr>
        <w:tabs>
          <w:tab w:val="left" w:pos="576"/>
        </w:tabs>
        <w:ind w:right="39"/>
        <w:rPr>
          <w:sz w:val="20"/>
        </w:rPr>
      </w:pPr>
      <w:r>
        <w:rPr>
          <w:b/>
          <w:sz w:val="20"/>
        </w:rPr>
        <w:t xml:space="preserve">Nonlinear time history analysis (NLTHA): </w:t>
      </w:r>
      <w:r>
        <w:rPr>
          <w:sz w:val="20"/>
        </w:rPr>
        <w:t>Ground</w:t>
      </w:r>
      <w:r>
        <w:rPr>
          <w:spacing w:val="-5"/>
          <w:sz w:val="20"/>
        </w:rPr>
        <w:t xml:space="preserve"> </w:t>
      </w:r>
      <w:r>
        <w:rPr>
          <w:sz w:val="20"/>
        </w:rPr>
        <w:t>motion</w:t>
      </w:r>
      <w:r>
        <w:rPr>
          <w:spacing w:val="-3"/>
          <w:sz w:val="20"/>
        </w:rPr>
        <w:t xml:space="preserve"> </w:t>
      </w:r>
      <w:r>
        <w:rPr>
          <w:sz w:val="20"/>
        </w:rPr>
        <w:t>records</w:t>
      </w:r>
      <w:r>
        <w:rPr>
          <w:spacing w:val="-5"/>
          <w:sz w:val="20"/>
        </w:rPr>
        <w:t xml:space="preserve"> </w:t>
      </w:r>
      <w:r>
        <w:rPr>
          <w:sz w:val="20"/>
        </w:rPr>
        <w:t>were</w:t>
      </w:r>
      <w:r>
        <w:rPr>
          <w:spacing w:val="-6"/>
          <w:sz w:val="20"/>
        </w:rPr>
        <w:t xml:space="preserve"> </w:t>
      </w:r>
      <w:r>
        <w:rPr>
          <w:sz w:val="20"/>
        </w:rPr>
        <w:t>selected</w:t>
      </w:r>
      <w:r>
        <w:rPr>
          <w:spacing w:val="-3"/>
          <w:sz w:val="20"/>
        </w:rPr>
        <w:t xml:space="preserve"> </w:t>
      </w:r>
      <w:r>
        <w:rPr>
          <w:sz w:val="20"/>
        </w:rPr>
        <w:t>an</w:t>
      </w:r>
      <w:r>
        <w:rPr>
          <w:sz w:val="20"/>
        </w:rPr>
        <w:t>d</w:t>
      </w:r>
      <w:r>
        <w:rPr>
          <w:spacing w:val="-5"/>
          <w:sz w:val="20"/>
        </w:rPr>
        <w:t xml:space="preserve"> </w:t>
      </w:r>
      <w:r>
        <w:rPr>
          <w:sz w:val="20"/>
        </w:rPr>
        <w:t>scaled</w:t>
      </w:r>
      <w:r>
        <w:rPr>
          <w:spacing w:val="-3"/>
          <w:sz w:val="20"/>
        </w:rPr>
        <w:t xml:space="preserve"> </w:t>
      </w:r>
      <w:r>
        <w:rPr>
          <w:sz w:val="20"/>
        </w:rPr>
        <w:t>to match the design response spectrum per American</w:t>
      </w:r>
    </w:p>
    <w:p w:rsidR="008C510C" w:rsidRDefault="00ED12DC">
      <w:pPr>
        <w:pStyle w:val="BodyText"/>
        <w:spacing w:before="91"/>
        <w:ind w:right="355"/>
        <w:jc w:val="both"/>
      </w:pPr>
      <w:r>
        <w:br w:type="column"/>
      </w:r>
      <w:r>
        <w:t>Comparative analysis between different model parameters was performed using normalized indices to enable direct comparison. Statistical significance was evaluated using analysis of variance (ANOV</w:t>
      </w:r>
      <w:r>
        <w:t>A) with p &lt; 0.05 considered significant.</w:t>
      </w:r>
    </w:p>
    <w:p w:rsidR="008C510C" w:rsidRDefault="00ED12DC">
      <w:pPr>
        <w:pStyle w:val="Heading1"/>
        <w:numPr>
          <w:ilvl w:val="0"/>
          <w:numId w:val="9"/>
        </w:numPr>
        <w:tabs>
          <w:tab w:val="left" w:pos="540"/>
        </w:tabs>
        <w:ind w:left="540" w:hanging="180"/>
      </w:pPr>
      <w:r>
        <w:rPr>
          <w:color w:val="C00000"/>
          <w:spacing w:val="-2"/>
        </w:rPr>
        <w:t>Results</w:t>
      </w:r>
    </w:p>
    <w:p w:rsidR="008C510C" w:rsidRDefault="00ED12DC">
      <w:pPr>
        <w:pStyle w:val="Heading2"/>
        <w:spacing w:before="2"/>
      </w:pPr>
      <w:r>
        <w:t>Modal</w:t>
      </w:r>
      <w:r>
        <w:rPr>
          <w:spacing w:val="-8"/>
        </w:rPr>
        <w:t xml:space="preserve"> </w:t>
      </w:r>
      <w:r>
        <w:t>analysis</w:t>
      </w:r>
      <w:r>
        <w:rPr>
          <w:spacing w:val="-8"/>
        </w:rPr>
        <w:t xml:space="preserve"> </w:t>
      </w:r>
      <w:r>
        <w:rPr>
          <w:spacing w:val="-2"/>
        </w:rPr>
        <w:t>results</w:t>
      </w:r>
    </w:p>
    <w:p w:rsidR="008C510C" w:rsidRDefault="00ED12DC">
      <w:pPr>
        <w:pStyle w:val="BodyText"/>
        <w:ind w:right="358"/>
        <w:jc w:val="both"/>
      </w:pPr>
      <w:r>
        <w:rPr>
          <w:i/>
        </w:rPr>
        <w:t xml:space="preserve">Table 2 </w:t>
      </w:r>
      <w:r>
        <w:t>presents the fundamental periods and mass participation factors for selected models. As</w:t>
      </w:r>
      <w:r>
        <w:rPr>
          <w:spacing w:val="40"/>
        </w:rPr>
        <w:t xml:space="preserve"> </w:t>
      </w:r>
      <w:r>
        <w:t>expected, the fundamental period decreased with increasing wall width (decreasing H/W ratio) and increasing concrete strength, indicating higher structural</w:t>
      </w:r>
      <w:r>
        <w:rPr>
          <w:spacing w:val="-6"/>
        </w:rPr>
        <w:t xml:space="preserve"> </w:t>
      </w:r>
      <w:r>
        <w:t>stiffness.</w:t>
      </w:r>
      <w:r>
        <w:rPr>
          <w:spacing w:val="-6"/>
        </w:rPr>
        <w:t xml:space="preserve"> </w:t>
      </w:r>
      <w:r>
        <w:t>Models</w:t>
      </w:r>
      <w:r>
        <w:rPr>
          <w:spacing w:val="-7"/>
        </w:rPr>
        <w:t xml:space="preserve"> </w:t>
      </w:r>
      <w:r>
        <w:t>with</w:t>
      </w:r>
      <w:r>
        <w:rPr>
          <w:spacing w:val="-6"/>
        </w:rPr>
        <w:t xml:space="preserve"> </w:t>
      </w:r>
      <w:r>
        <w:t>higher</w:t>
      </w:r>
      <w:r>
        <w:rPr>
          <w:spacing w:val="-6"/>
        </w:rPr>
        <w:t xml:space="preserve"> </w:t>
      </w:r>
      <w:r>
        <w:t>reinforcement ratios showed slightly lower periods due to increased st</w:t>
      </w:r>
      <w:r>
        <w:t>iffness contribution from the reinforcement.</w:t>
      </w:r>
    </w:p>
    <w:p w:rsidR="008C510C" w:rsidRDefault="008C510C">
      <w:pPr>
        <w:pStyle w:val="BodyText"/>
        <w:spacing w:before="2"/>
        <w:ind w:left="0"/>
      </w:pPr>
    </w:p>
    <w:p w:rsidR="008C510C" w:rsidRDefault="00ED12DC">
      <w:pPr>
        <w:pStyle w:val="BodyText"/>
        <w:spacing w:line="220" w:lineRule="exact"/>
        <w:jc w:val="both"/>
      </w:pPr>
      <w:r>
        <w:rPr>
          <w:b/>
        </w:rPr>
        <w:t>Table</w:t>
      </w:r>
      <w:r>
        <w:rPr>
          <w:b/>
          <w:spacing w:val="-6"/>
        </w:rPr>
        <w:t xml:space="preserve"> </w:t>
      </w:r>
      <w:r>
        <w:rPr>
          <w:b/>
        </w:rPr>
        <w:t>2</w:t>
      </w:r>
      <w:r>
        <w:rPr>
          <w:b/>
          <w:spacing w:val="-3"/>
        </w:rPr>
        <w:t xml:space="preserve"> </w:t>
      </w:r>
      <w:r>
        <w:t>Modal</w:t>
      </w:r>
      <w:r>
        <w:rPr>
          <w:spacing w:val="-4"/>
        </w:rPr>
        <w:t xml:space="preserve"> </w:t>
      </w:r>
      <w:r>
        <w:t>analysis</w:t>
      </w:r>
      <w:r>
        <w:rPr>
          <w:spacing w:val="-6"/>
        </w:rPr>
        <w:t xml:space="preserve"> </w:t>
      </w:r>
      <w:r>
        <w:t>results</w:t>
      </w:r>
      <w:r>
        <w:rPr>
          <w:spacing w:val="-5"/>
        </w:rPr>
        <w:t xml:space="preserve"> </w:t>
      </w:r>
      <w:r>
        <w:t>for</w:t>
      </w:r>
      <w:r>
        <w:rPr>
          <w:spacing w:val="-4"/>
        </w:rPr>
        <w:t xml:space="preserve"> </w:t>
      </w:r>
      <w:r>
        <w:t>selected</w:t>
      </w:r>
      <w:r>
        <w:rPr>
          <w:spacing w:val="-4"/>
        </w:rPr>
        <w:t xml:space="preserve"> </w:t>
      </w:r>
      <w:r>
        <w:rPr>
          <w:spacing w:val="-2"/>
        </w:rPr>
        <w:t>models</w:t>
      </w:r>
    </w:p>
    <w:p w:rsidR="008C510C" w:rsidRDefault="00ED12DC">
      <w:pPr>
        <w:pStyle w:val="BodyText"/>
        <w:spacing w:line="20" w:lineRule="exact"/>
        <w:rPr>
          <w:sz w:val="2"/>
        </w:rPr>
      </w:pPr>
      <w:r>
        <w:rPr>
          <w:noProof/>
          <w:sz w:val="2"/>
        </w:rPr>
        <mc:AlternateContent>
          <mc:Choice Requires="wpg">
            <w:drawing>
              <wp:inline distT="0" distB="0" distL="0" distR="0">
                <wp:extent cx="2812415"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2415" cy="6350"/>
                          <a:chOff x="0" y="0"/>
                          <a:chExt cx="2812415" cy="6350"/>
                        </a:xfrm>
                      </wpg:grpSpPr>
                      <wps:wsp>
                        <wps:cNvPr id="22" name="Graphic 22"/>
                        <wps:cNvSpPr/>
                        <wps:spPr>
                          <a:xfrm>
                            <a:off x="0" y="0"/>
                            <a:ext cx="2812415" cy="6350"/>
                          </a:xfrm>
                          <a:custGeom>
                            <a:avLst/>
                            <a:gdLst/>
                            <a:ahLst/>
                            <a:cxnLst/>
                            <a:rect l="l" t="t" r="r" b="b"/>
                            <a:pathLst>
                              <a:path w="2812415" h="6350">
                                <a:moveTo>
                                  <a:pt x="1635556" y="0"/>
                                </a:moveTo>
                                <a:lnTo>
                                  <a:pt x="1635556" y="0"/>
                                </a:lnTo>
                                <a:lnTo>
                                  <a:pt x="0" y="0"/>
                                </a:lnTo>
                                <a:lnTo>
                                  <a:pt x="0" y="6096"/>
                                </a:lnTo>
                                <a:lnTo>
                                  <a:pt x="1635556" y="6096"/>
                                </a:lnTo>
                                <a:lnTo>
                                  <a:pt x="1635556" y="0"/>
                                </a:lnTo>
                                <a:close/>
                              </a:path>
                              <a:path w="2812415" h="6350">
                                <a:moveTo>
                                  <a:pt x="1641716" y="0"/>
                                </a:moveTo>
                                <a:lnTo>
                                  <a:pt x="1635633" y="0"/>
                                </a:lnTo>
                                <a:lnTo>
                                  <a:pt x="1635633" y="6096"/>
                                </a:lnTo>
                                <a:lnTo>
                                  <a:pt x="1641716" y="6096"/>
                                </a:lnTo>
                                <a:lnTo>
                                  <a:pt x="1641716" y="0"/>
                                </a:lnTo>
                                <a:close/>
                              </a:path>
                              <a:path w="2812415" h="6350">
                                <a:moveTo>
                                  <a:pt x="2812161" y="0"/>
                                </a:moveTo>
                                <a:lnTo>
                                  <a:pt x="1641729" y="0"/>
                                </a:lnTo>
                                <a:lnTo>
                                  <a:pt x="1641729" y="6096"/>
                                </a:lnTo>
                                <a:lnTo>
                                  <a:pt x="2812161" y="6096"/>
                                </a:lnTo>
                                <a:lnTo>
                                  <a:pt x="2812161"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41EFBBEC" id="Group 21" o:spid="_x0000_s1026" style="width:221.45pt;height:.5pt;mso-position-horizontal-relative:char;mso-position-vertical-relative:line" coordsize="281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">
                <v:shape id="Graphic 22" o:spid="_x0000_s1027" style="position:absolute;width:28124;height:63;visibility:visible;mso-wrap-style:square;v-text-anchor:top" coordsize="2812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" path="m1635556,r,l,,,6096r1635556,l1635556,xem1641716,r-6083,l1635633,6096r6083,l1641716,xem2812161,l1641729,r,6096l2812161,6096r,-6096xe" fillcolor="#c00000" stroked="f">
                  <v:path arrowok="t"/>
                </v:shape>
                <w10:anchorlock/>
              </v:group>
            </w:pict>
          </mc:Fallback>
        </mc:AlternateContent>
      </w:r>
    </w:p>
    <w:p w:rsidR="008C510C" w:rsidRDefault="008C510C">
      <w:pPr>
        <w:pStyle w:val="BodyText"/>
        <w:spacing w:line="20" w:lineRule="exact"/>
        <w:rPr>
          <w:sz w:val="2"/>
        </w:rPr>
        <w:sectPr w:rsidR="008C510C">
          <w:type w:val="continuous"/>
          <w:pgSz w:w="12240" w:h="15840"/>
          <w:pgMar w:top="1360" w:right="1080" w:bottom="1680" w:left="1080" w:header="1161" w:footer="1483" w:gutter="0"/>
          <w:cols w:num="2" w:space="720" w:equalWidth="0">
            <w:col w:w="4723" w:space="318"/>
            <w:col w:w="5039"/>
          </w:cols>
        </w:sectPr>
      </w:pPr>
    </w:p>
    <w:p w:rsidR="008C510C" w:rsidRDefault="00ED12DC">
      <w:pPr>
        <w:pStyle w:val="BodyText"/>
        <w:spacing w:line="201" w:lineRule="exact"/>
        <w:ind w:left="576"/>
      </w:pPr>
      <w:r>
        <w:t>Society</w:t>
      </w:r>
      <w:r>
        <w:rPr>
          <w:spacing w:val="8"/>
        </w:rPr>
        <w:t xml:space="preserve"> </w:t>
      </w:r>
      <w:r>
        <w:t>of</w:t>
      </w:r>
      <w:r>
        <w:rPr>
          <w:spacing w:val="7"/>
        </w:rPr>
        <w:t xml:space="preserve"> </w:t>
      </w:r>
      <w:r>
        <w:t>Civil</w:t>
      </w:r>
      <w:r>
        <w:rPr>
          <w:spacing w:val="7"/>
        </w:rPr>
        <w:t xml:space="preserve"> </w:t>
      </w:r>
      <w:r>
        <w:t>Engineers</w:t>
      </w:r>
      <w:r>
        <w:rPr>
          <w:spacing w:val="10"/>
        </w:rPr>
        <w:t xml:space="preserve"> </w:t>
      </w:r>
      <w:r>
        <w:t>(ASCE)</w:t>
      </w:r>
      <w:r>
        <w:rPr>
          <w:spacing w:val="8"/>
        </w:rPr>
        <w:t xml:space="preserve"> </w:t>
      </w:r>
      <w:r>
        <w:t>7-16</w:t>
      </w:r>
      <w:r>
        <w:rPr>
          <w:spacing w:val="8"/>
        </w:rPr>
        <w:t xml:space="preserve"> </w:t>
      </w:r>
      <w:r>
        <w:t>[28].</w:t>
      </w:r>
      <w:r>
        <w:rPr>
          <w:spacing w:val="6"/>
        </w:rPr>
        <w:t xml:space="preserve"> </w:t>
      </w:r>
      <w:r>
        <w:rPr>
          <w:spacing w:val="-5"/>
        </w:rPr>
        <w:t>The</w:t>
      </w:r>
    </w:p>
    <w:p w:rsidR="008C510C" w:rsidRDefault="00ED12DC">
      <w:pPr>
        <w:pStyle w:val="BodyText"/>
        <w:spacing w:line="228" w:lineRule="exact"/>
        <w:ind w:left="576"/>
      </w:pPr>
      <w:r>
        <w:t>integration</w:t>
      </w:r>
      <w:r>
        <w:rPr>
          <w:spacing w:val="73"/>
        </w:rPr>
        <w:t xml:space="preserve"> </w:t>
      </w:r>
      <w:r>
        <w:t>time</w:t>
      </w:r>
      <w:r>
        <w:rPr>
          <w:spacing w:val="73"/>
        </w:rPr>
        <w:t xml:space="preserve"> </w:t>
      </w:r>
      <w:r>
        <w:t>step</w:t>
      </w:r>
      <w:r>
        <w:rPr>
          <w:spacing w:val="72"/>
        </w:rPr>
        <w:t xml:space="preserve"> </w:t>
      </w:r>
      <w:r>
        <w:t>was</w:t>
      </w:r>
      <w:r>
        <w:rPr>
          <w:spacing w:val="72"/>
        </w:rPr>
        <w:t xml:space="preserve"> </w:t>
      </w:r>
      <w:r>
        <w:t>set</w:t>
      </w:r>
      <w:r>
        <w:rPr>
          <w:spacing w:val="73"/>
        </w:rPr>
        <w:t xml:space="preserve"> </w:t>
      </w:r>
      <w:r>
        <w:t>at</w:t>
      </w:r>
      <w:r>
        <w:rPr>
          <w:spacing w:val="73"/>
        </w:rPr>
        <w:t xml:space="preserve"> </w:t>
      </w:r>
      <w:r>
        <w:t>0.01s</w:t>
      </w:r>
      <w:r>
        <w:rPr>
          <w:spacing w:val="72"/>
        </w:rPr>
        <w:t xml:space="preserve"> </w:t>
      </w:r>
      <w:r>
        <w:t>with</w:t>
      </w:r>
      <w:r>
        <w:rPr>
          <w:spacing w:val="73"/>
        </w:rPr>
        <w:t xml:space="preserve"> </w:t>
      </w:r>
      <w:r>
        <w:rPr>
          <w:spacing w:val="-10"/>
        </w:rPr>
        <w:t>a</w:t>
      </w:r>
    </w:p>
    <w:p w:rsidR="008C510C" w:rsidRDefault="00ED12DC">
      <w:pPr>
        <w:tabs>
          <w:tab w:val="left" w:pos="1281"/>
          <w:tab w:val="left" w:pos="2417"/>
        </w:tabs>
        <w:spacing w:line="206" w:lineRule="exact"/>
        <w:ind w:left="576"/>
        <w:rPr>
          <w:b/>
          <w:sz w:val="18"/>
        </w:rPr>
      </w:pPr>
      <w:r>
        <w:br w:type="column"/>
      </w:r>
      <w:r>
        <w:rPr>
          <w:b/>
          <w:spacing w:val="-2"/>
          <w:sz w:val="18"/>
        </w:rPr>
        <w:t>Model</w:t>
      </w:r>
      <w:r>
        <w:rPr>
          <w:b/>
          <w:sz w:val="18"/>
        </w:rPr>
        <w:tab/>
        <w:t>H/W</w:t>
      </w:r>
      <w:r>
        <w:rPr>
          <w:b/>
          <w:spacing w:val="-1"/>
          <w:sz w:val="18"/>
        </w:rPr>
        <w:t xml:space="preserve"> </w:t>
      </w:r>
      <w:r>
        <w:rPr>
          <w:b/>
          <w:spacing w:val="-2"/>
          <w:sz w:val="18"/>
        </w:rPr>
        <w:t>Ratio</w:t>
      </w:r>
      <w:r>
        <w:rPr>
          <w:b/>
          <w:sz w:val="18"/>
        </w:rPr>
        <w:tab/>
      </w:r>
      <w:r>
        <w:rPr>
          <w:b/>
          <w:spacing w:val="-2"/>
          <w:sz w:val="18"/>
        </w:rPr>
        <w:t>Period</w:t>
      </w:r>
    </w:p>
    <w:p w:rsidR="008C510C" w:rsidRDefault="00ED12DC">
      <w:pPr>
        <w:spacing w:line="207" w:lineRule="exact"/>
        <w:ind w:left="2417"/>
        <w:rPr>
          <w:b/>
          <w:sz w:val="18"/>
        </w:rPr>
      </w:pPr>
      <w:r>
        <w:rPr>
          <w:b/>
          <w:noProof/>
          <w:sz w:val="18"/>
        </w:rPr>
        <mc:AlternateContent>
          <mc:Choice Requires="wps">
            <w:drawing>
              <wp:anchor distT="0" distB="0" distL="0" distR="0" simplePos="0" relativeHeight="15735808" behindDoc="0" locked="0" layoutInCell="1" allowOverlap="1">
                <wp:simplePos x="0" y="0"/>
                <wp:positionH relativeFrom="page">
                  <wp:posOffset>4115689</wp:posOffset>
                </wp:positionH>
                <wp:positionV relativeFrom="paragraph">
                  <wp:posOffset>130908</wp:posOffset>
                </wp:positionV>
                <wp:extent cx="2812415" cy="63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6350"/>
                        </a:xfrm>
                        <a:custGeom>
                          <a:avLst/>
                          <a:gdLst/>
                          <a:ahLst/>
                          <a:cxnLst/>
                          <a:rect l="l" t="t" r="r" b="b"/>
                          <a:pathLst>
                            <a:path w="2812415" h="6350">
                              <a:moveTo>
                                <a:pt x="1635556" y="0"/>
                              </a:moveTo>
                              <a:lnTo>
                                <a:pt x="1635556" y="0"/>
                              </a:lnTo>
                              <a:lnTo>
                                <a:pt x="0" y="0"/>
                              </a:lnTo>
                              <a:lnTo>
                                <a:pt x="0" y="6096"/>
                              </a:lnTo>
                              <a:lnTo>
                                <a:pt x="1635556" y="6096"/>
                              </a:lnTo>
                              <a:lnTo>
                                <a:pt x="1635556" y="0"/>
                              </a:lnTo>
                              <a:close/>
                            </a:path>
                            <a:path w="2812415" h="6350">
                              <a:moveTo>
                                <a:pt x="1641716" y="0"/>
                              </a:moveTo>
                              <a:lnTo>
                                <a:pt x="1635633" y="0"/>
                              </a:lnTo>
                              <a:lnTo>
                                <a:pt x="1635633" y="6096"/>
                              </a:lnTo>
                              <a:lnTo>
                                <a:pt x="1641716" y="6096"/>
                              </a:lnTo>
                              <a:lnTo>
                                <a:pt x="1641716" y="0"/>
                              </a:lnTo>
                              <a:close/>
                            </a:path>
                            <a:path w="2812415" h="6350">
                              <a:moveTo>
                                <a:pt x="2812161" y="0"/>
                              </a:moveTo>
                              <a:lnTo>
                                <a:pt x="1641729" y="0"/>
                              </a:lnTo>
                              <a:lnTo>
                                <a:pt x="1641729" y="6096"/>
                              </a:lnTo>
                              <a:lnTo>
                                <a:pt x="2812161" y="6096"/>
                              </a:lnTo>
                              <a:lnTo>
                                <a:pt x="2812161"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419ECC5" id="Graphic 23" o:spid="_x0000_s1026" style="position:absolute;margin-left:324.05pt;margin-top:10.3pt;width:221.45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2812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" path="m1635556,r,l,,,6096r1635556,l1635556,xem1641716,r-6083,l1635633,6096r6083,l1641716,xem2812161,l1641729,r,6096l2812161,6096r,-6096xe" fillcolor="#c00000" stroked="f">
                <v:path arrowok="t"/>
                <w10:wrap anchorx="page"/>
              </v:shape>
            </w:pict>
          </mc:Fallback>
        </mc:AlternateContent>
      </w:r>
      <w:r>
        <w:rPr>
          <w:b/>
          <w:spacing w:val="-5"/>
          <w:sz w:val="18"/>
        </w:rPr>
        <w:t>(s)</w:t>
      </w:r>
    </w:p>
    <w:p w:rsidR="008C510C" w:rsidRDefault="00ED12DC">
      <w:pPr>
        <w:tabs>
          <w:tab w:val="left" w:pos="820"/>
        </w:tabs>
        <w:ind w:left="182" w:right="355"/>
        <w:rPr>
          <w:b/>
          <w:sz w:val="18"/>
        </w:rPr>
      </w:pPr>
      <w:r>
        <w:br w:type="column"/>
      </w:r>
      <w:r>
        <w:rPr>
          <w:b/>
          <w:spacing w:val="-4"/>
          <w:sz w:val="18"/>
        </w:rPr>
        <w:t>Mass</w:t>
      </w:r>
      <w:r>
        <w:rPr>
          <w:b/>
          <w:sz w:val="18"/>
        </w:rPr>
        <w:tab/>
      </w:r>
      <w:r>
        <w:rPr>
          <w:b/>
          <w:spacing w:val="-2"/>
          <w:sz w:val="18"/>
        </w:rPr>
        <w:t xml:space="preserve">participation </w:t>
      </w:r>
      <w:r>
        <w:rPr>
          <w:b/>
          <w:spacing w:val="-4"/>
          <w:sz w:val="18"/>
        </w:rPr>
        <w:t>(%)</w:t>
      </w:r>
    </w:p>
    <w:p w:rsidR="008C510C" w:rsidRDefault="008C510C">
      <w:pPr>
        <w:rPr>
          <w:b/>
          <w:sz w:val="18"/>
        </w:rPr>
        <w:sectPr w:rsidR="008C510C">
          <w:type w:val="continuous"/>
          <w:pgSz w:w="12240" w:h="15840"/>
          <w:pgMar w:top="1360" w:right="1080" w:bottom="1680" w:left="1080" w:header="1161" w:footer="1483" w:gutter="0"/>
          <w:cols w:num="3" w:space="720" w:equalWidth="0">
            <w:col w:w="4723" w:space="210"/>
            <w:col w:w="2928" w:space="39"/>
            <w:col w:w="2180"/>
          </w:cols>
        </w:sectPr>
      </w:pPr>
    </w:p>
    <w:p w:rsidR="008C510C" w:rsidRDefault="00ED12DC">
      <w:pPr>
        <w:pStyle w:val="BodyText"/>
        <w:spacing w:before="3"/>
        <w:ind w:left="576" w:right="38"/>
        <w:jc w:val="both"/>
      </w:pPr>
      <w:r>
        <w:t>maximum of 3,000 steps. The Newmark-Beta method</w:t>
      </w:r>
      <w:r>
        <w:rPr>
          <w:spacing w:val="-1"/>
        </w:rPr>
        <w:t xml:space="preserve"> </w:t>
      </w:r>
      <w:r>
        <w:t>with</w:t>
      </w:r>
      <w:r>
        <w:rPr>
          <w:spacing w:val="-1"/>
        </w:rPr>
        <w:t xml:space="preserve"> </w:t>
      </w:r>
      <w:r>
        <w:t>parameters</w:t>
      </w:r>
      <w:r>
        <w:rPr>
          <w:spacing w:val="-3"/>
        </w:rPr>
        <w:t xml:space="preserve"> </w:t>
      </w:r>
      <w:r>
        <w:t>=</w:t>
      </w:r>
      <w:r>
        <w:rPr>
          <w:spacing w:val="-1"/>
        </w:rPr>
        <w:t xml:space="preserve"> </w:t>
      </w:r>
      <w:r>
        <w:t>0.25</w:t>
      </w:r>
      <w:r>
        <w:rPr>
          <w:spacing w:val="-1"/>
        </w:rPr>
        <w:t xml:space="preserve"> </w:t>
      </w:r>
      <w:r>
        <w:t>and</w:t>
      </w:r>
      <w:r>
        <w:rPr>
          <w:spacing w:val="-1"/>
        </w:rPr>
        <w:t xml:space="preserve"> </w:t>
      </w:r>
      <w:r>
        <w:t>=</w:t>
      </w:r>
      <w:r>
        <w:rPr>
          <w:spacing w:val="-1"/>
        </w:rPr>
        <w:t xml:space="preserve"> </w:t>
      </w:r>
      <w:r>
        <w:t>0.5</w:t>
      </w:r>
      <w:r>
        <w:rPr>
          <w:spacing w:val="-1"/>
        </w:rPr>
        <w:t xml:space="preserve"> </w:t>
      </w:r>
      <w:r>
        <w:t>was</w:t>
      </w:r>
      <w:r>
        <w:rPr>
          <w:spacing w:val="-2"/>
        </w:rPr>
        <w:t xml:space="preserve"> </w:t>
      </w:r>
      <w:r>
        <w:t>used for numerical integration.</w:t>
      </w:r>
    </w:p>
    <w:p w:rsidR="008C510C" w:rsidRDefault="00ED12DC">
      <w:pPr>
        <w:pStyle w:val="ListParagraph"/>
        <w:numPr>
          <w:ilvl w:val="0"/>
          <w:numId w:val="5"/>
        </w:numPr>
        <w:tabs>
          <w:tab w:val="left" w:pos="576"/>
        </w:tabs>
        <w:ind w:right="41"/>
        <w:rPr>
          <w:sz w:val="20"/>
        </w:rPr>
      </w:pPr>
      <w:r>
        <w:rPr>
          <w:b/>
          <w:sz w:val="20"/>
        </w:rPr>
        <w:t xml:space="preserve">Nonlinear static (Pushover) analysis: </w:t>
      </w:r>
      <w:r>
        <w:rPr>
          <w:sz w:val="20"/>
        </w:rPr>
        <w:t>Displacement-controlled loading was applied increme</w:t>
      </w:r>
      <w:r>
        <w:rPr>
          <w:sz w:val="20"/>
        </w:rPr>
        <w:t>ntally until target displacement or strength degradation</w:t>
      </w:r>
      <w:r>
        <w:rPr>
          <w:spacing w:val="-2"/>
          <w:sz w:val="20"/>
        </w:rPr>
        <w:t xml:space="preserve"> </w:t>
      </w:r>
      <w:r>
        <w:rPr>
          <w:sz w:val="20"/>
        </w:rPr>
        <w:t>of</w:t>
      </w:r>
      <w:r>
        <w:rPr>
          <w:spacing w:val="-4"/>
          <w:sz w:val="20"/>
        </w:rPr>
        <w:t xml:space="preserve"> </w:t>
      </w:r>
      <w:r>
        <w:rPr>
          <w:sz w:val="20"/>
        </w:rPr>
        <w:t>20%</w:t>
      </w:r>
      <w:r>
        <w:rPr>
          <w:spacing w:val="-3"/>
          <w:sz w:val="20"/>
        </w:rPr>
        <w:t xml:space="preserve"> </w:t>
      </w:r>
      <w:r>
        <w:rPr>
          <w:sz w:val="20"/>
        </w:rPr>
        <w:t>was</w:t>
      </w:r>
      <w:r>
        <w:rPr>
          <w:spacing w:val="-3"/>
          <w:sz w:val="20"/>
        </w:rPr>
        <w:t xml:space="preserve"> </w:t>
      </w:r>
      <w:r>
        <w:rPr>
          <w:sz w:val="20"/>
        </w:rPr>
        <w:t>reached.</w:t>
      </w:r>
      <w:r>
        <w:rPr>
          <w:spacing w:val="-2"/>
          <w:sz w:val="20"/>
        </w:rPr>
        <w:t xml:space="preserve"> </w:t>
      </w:r>
      <w:r>
        <w:rPr>
          <w:sz w:val="20"/>
        </w:rPr>
        <w:t>The</w:t>
      </w:r>
      <w:r>
        <w:rPr>
          <w:spacing w:val="-4"/>
          <w:sz w:val="20"/>
        </w:rPr>
        <w:t xml:space="preserve"> </w:t>
      </w:r>
      <w:r>
        <w:rPr>
          <w:sz w:val="20"/>
        </w:rPr>
        <w:t>convergence tolerance was set at 0.001 for force and displacement criteria.</w:t>
      </w:r>
    </w:p>
    <w:p w:rsidR="008C510C" w:rsidRDefault="00ED12DC">
      <w:pPr>
        <w:pStyle w:val="Heading2"/>
        <w:spacing w:before="229"/>
      </w:pPr>
      <w:r>
        <w:t>Data</w:t>
      </w:r>
      <w:r>
        <w:rPr>
          <w:spacing w:val="-5"/>
        </w:rPr>
        <w:t xml:space="preserve"> </w:t>
      </w:r>
      <w:r>
        <w:t>analysis</w:t>
      </w:r>
      <w:r>
        <w:rPr>
          <w:spacing w:val="-6"/>
        </w:rPr>
        <w:t xml:space="preserve"> </w:t>
      </w:r>
      <w:r>
        <w:rPr>
          <w:spacing w:val="-2"/>
        </w:rPr>
        <w:t>methods</w:t>
      </w:r>
    </w:p>
    <w:p w:rsidR="008C510C" w:rsidRDefault="00ED12DC">
      <w:pPr>
        <w:pStyle w:val="BodyText"/>
        <w:ind w:right="42"/>
        <w:jc w:val="both"/>
      </w:pPr>
      <w:r>
        <w:rPr>
          <w:color w:val="0D0D0D"/>
        </w:rPr>
        <w:t>Energy dissipation was calculated by integrating the force-displacement hysteresis loops using the trapezoidal rule (Equation 5):</w:t>
      </w:r>
    </w:p>
    <w:p w:rsidR="008C510C" w:rsidRDefault="00ED12DC">
      <w:pPr>
        <w:spacing w:line="164" w:lineRule="exact"/>
        <w:ind w:left="360"/>
        <w:jc w:val="both"/>
        <w:rPr>
          <w:rFonts w:ascii="Cambria Math" w:hAnsi="Cambria Math"/>
          <w:position w:val="1"/>
        </w:rPr>
      </w:pPr>
      <w:r>
        <w:rPr>
          <w:rFonts w:ascii="Cambria Math" w:hAnsi="Cambria Math"/>
        </w:rPr>
        <w:t>E</w:t>
      </w:r>
      <w:r>
        <w:rPr>
          <w:rFonts w:ascii="Cambria Math" w:hAnsi="Cambria Math"/>
          <w:spacing w:val="47"/>
        </w:rPr>
        <w:t xml:space="preserve">  </w:t>
      </w:r>
      <w:r>
        <w:rPr>
          <w:rFonts w:ascii="Cambria Math" w:hAnsi="Cambria Math"/>
        </w:rPr>
        <w:t>=</w:t>
      </w:r>
      <w:r>
        <w:rPr>
          <w:rFonts w:ascii="Cambria Math" w:hAnsi="Cambria Math"/>
          <w:spacing w:val="16"/>
        </w:rPr>
        <w:t xml:space="preserve"> </w:t>
      </w:r>
      <w:r>
        <w:rPr>
          <w:rFonts w:ascii="Cambria Math" w:hAnsi="Cambria Math"/>
        </w:rPr>
        <w:t>∮</w:t>
      </w:r>
      <w:r>
        <w:rPr>
          <w:rFonts w:ascii="Cambria Math" w:hAnsi="Cambria Math"/>
          <w:spacing w:val="-3"/>
        </w:rPr>
        <w:t xml:space="preserve"> </w:t>
      </w:r>
      <w:r>
        <w:rPr>
          <w:rFonts w:ascii="Cambria Math" w:hAnsi="Cambria Math"/>
        </w:rPr>
        <w:t>F ⋅ dδ</w:t>
      </w:r>
      <w:r>
        <w:rPr>
          <w:rFonts w:ascii="Cambria Math" w:hAnsi="Cambria Math"/>
          <w:spacing w:val="15"/>
        </w:rPr>
        <w:t xml:space="preserve"> </w:t>
      </w:r>
      <w:r>
        <w:rPr>
          <w:rFonts w:ascii="Cambria Math" w:hAnsi="Cambria Math"/>
        </w:rPr>
        <w:t>=</w:t>
      </w:r>
      <w:r>
        <w:rPr>
          <w:rFonts w:ascii="Cambria Math" w:hAnsi="Cambria Math"/>
          <w:spacing w:val="15"/>
        </w:rPr>
        <w:t xml:space="preserve"> </w:t>
      </w:r>
      <w:r>
        <w:rPr>
          <w:rFonts w:ascii="Cambria Math" w:hAnsi="Cambria Math"/>
          <w:position w:val="1"/>
        </w:rPr>
        <w:t>∑</w:t>
      </w:r>
      <w:r>
        <w:rPr>
          <w:rFonts w:ascii="Cambria Math" w:hAnsi="Cambria Math"/>
          <w:position w:val="1"/>
          <w:vertAlign w:val="superscript"/>
        </w:rPr>
        <w:t>n−1</w:t>
      </w:r>
      <w:r>
        <w:rPr>
          <w:rFonts w:ascii="Cambria Math" w:hAnsi="Cambria Math"/>
          <w:spacing w:val="-14"/>
          <w:position w:val="1"/>
        </w:rPr>
        <w:t xml:space="preserve"> </w:t>
      </w:r>
      <w:r>
        <w:rPr>
          <w:rFonts w:ascii="Cambria Math" w:hAnsi="Cambria Math"/>
          <w:position w:val="13"/>
          <w:sz w:val="16"/>
        </w:rPr>
        <w:t>1</w:t>
      </w:r>
      <w:r>
        <w:rPr>
          <w:rFonts w:ascii="Cambria Math" w:hAnsi="Cambria Math"/>
          <w:spacing w:val="2"/>
          <w:position w:val="13"/>
          <w:sz w:val="16"/>
        </w:rPr>
        <w:t xml:space="preserve"> </w:t>
      </w:r>
      <w:r>
        <w:rPr>
          <w:rFonts w:ascii="Cambria Math" w:hAnsi="Cambria Math"/>
          <w:position w:val="1"/>
        </w:rPr>
        <w:t>(</w:t>
      </w:r>
      <w:r>
        <w:rPr>
          <w:rFonts w:ascii="Cambria Math" w:hAnsi="Cambria Math"/>
        </w:rPr>
        <w:t>F</w:t>
      </w:r>
      <w:r>
        <w:rPr>
          <w:rFonts w:ascii="Cambria Math" w:hAnsi="Cambria Math"/>
          <w:spacing w:val="65"/>
        </w:rPr>
        <w:t xml:space="preserve"> </w:t>
      </w:r>
      <w:r>
        <w:rPr>
          <w:rFonts w:ascii="Cambria Math" w:hAnsi="Cambria Math"/>
        </w:rPr>
        <w:t>+</w:t>
      </w:r>
      <w:r>
        <w:rPr>
          <w:rFonts w:ascii="Cambria Math" w:hAnsi="Cambria Math"/>
          <w:spacing w:val="1"/>
        </w:rPr>
        <w:t xml:space="preserve"> </w:t>
      </w:r>
      <w:r>
        <w:rPr>
          <w:rFonts w:ascii="Cambria Math" w:hAnsi="Cambria Math"/>
        </w:rPr>
        <w:t>F</w:t>
      </w:r>
      <w:r>
        <w:rPr>
          <w:rFonts w:ascii="Cambria Math" w:hAnsi="Cambria Math"/>
          <w:spacing w:val="67"/>
          <w:w w:val="150"/>
        </w:rPr>
        <w:t xml:space="preserve">  </w:t>
      </w:r>
      <w:r>
        <w:rPr>
          <w:rFonts w:ascii="Cambria Math" w:hAnsi="Cambria Math"/>
          <w:position w:val="1"/>
        </w:rPr>
        <w:t>)(</w:t>
      </w:r>
      <w:r>
        <w:rPr>
          <w:rFonts w:ascii="Cambria Math" w:hAnsi="Cambria Math"/>
        </w:rPr>
        <w:t>δ</w:t>
      </w:r>
      <w:r>
        <w:rPr>
          <w:rFonts w:ascii="Cambria Math" w:hAnsi="Cambria Math"/>
          <w:spacing w:val="60"/>
        </w:rPr>
        <w:t xml:space="preserve">   </w:t>
      </w:r>
      <w:r>
        <w:rPr>
          <w:rFonts w:ascii="Cambria Math" w:hAnsi="Cambria Math"/>
        </w:rPr>
        <w:t>−</w:t>
      </w:r>
      <w:r>
        <w:rPr>
          <w:rFonts w:ascii="Cambria Math" w:hAnsi="Cambria Math"/>
          <w:spacing w:val="1"/>
        </w:rPr>
        <w:t xml:space="preserve"> </w:t>
      </w:r>
      <w:r>
        <w:rPr>
          <w:rFonts w:ascii="Cambria Math" w:hAnsi="Cambria Math"/>
        </w:rPr>
        <w:t>δ</w:t>
      </w:r>
      <w:r>
        <w:rPr>
          <w:rFonts w:ascii="Cambria Math" w:hAnsi="Cambria Math"/>
          <w:spacing w:val="15"/>
        </w:rPr>
        <w:t xml:space="preserve"> </w:t>
      </w:r>
      <w:r>
        <w:rPr>
          <w:rFonts w:ascii="Cambria Math" w:hAnsi="Cambria Math"/>
          <w:spacing w:val="-10"/>
          <w:position w:val="1"/>
        </w:rPr>
        <w:t>)</w:t>
      </w:r>
    </w:p>
    <w:p w:rsidR="008C510C" w:rsidRDefault="00ED12DC">
      <w:pPr>
        <w:tabs>
          <w:tab w:val="left" w:pos="1173"/>
          <w:tab w:val="left" w:pos="2309"/>
          <w:tab w:val="right" w:pos="3357"/>
        </w:tabs>
        <w:spacing w:line="200" w:lineRule="exact"/>
        <w:ind w:left="468"/>
        <w:rPr>
          <w:sz w:val="18"/>
        </w:rPr>
      </w:pPr>
      <w:r>
        <w:br w:type="column"/>
      </w:r>
      <w:r>
        <w:rPr>
          <w:spacing w:val="-5"/>
          <w:sz w:val="18"/>
        </w:rPr>
        <w:t>W01</w:t>
      </w:r>
      <w:r>
        <w:rPr>
          <w:sz w:val="18"/>
        </w:rPr>
        <w:tab/>
      </w:r>
      <w:r>
        <w:rPr>
          <w:spacing w:val="-4"/>
          <w:sz w:val="18"/>
        </w:rPr>
        <w:t>1.00</w:t>
      </w:r>
      <w:r>
        <w:rPr>
          <w:sz w:val="18"/>
        </w:rPr>
        <w:tab/>
      </w:r>
      <w:r>
        <w:rPr>
          <w:spacing w:val="-4"/>
          <w:sz w:val="18"/>
        </w:rPr>
        <w:t>0.42</w:t>
      </w:r>
      <w:r>
        <w:rPr>
          <w:sz w:val="18"/>
        </w:rPr>
        <w:tab/>
      </w:r>
      <w:r>
        <w:rPr>
          <w:spacing w:val="-4"/>
          <w:sz w:val="18"/>
        </w:rPr>
        <w:t>76.3</w:t>
      </w:r>
    </w:p>
    <w:p w:rsidR="008C510C" w:rsidRDefault="00ED12DC">
      <w:pPr>
        <w:tabs>
          <w:tab w:val="left" w:pos="1173"/>
          <w:tab w:val="left" w:pos="2309"/>
          <w:tab w:val="right" w:pos="3357"/>
        </w:tabs>
        <w:spacing w:before="11"/>
        <w:ind w:left="468"/>
        <w:rPr>
          <w:sz w:val="18"/>
        </w:rPr>
      </w:pPr>
      <w:r>
        <w:rPr>
          <w:noProof/>
          <w:sz w:val="18"/>
        </w:rPr>
        <mc:AlternateContent>
          <mc:Choice Requires="wps">
            <w:drawing>
              <wp:anchor distT="0" distB="0" distL="0" distR="0" simplePos="0" relativeHeight="15736320" behindDoc="0" locked="0" layoutInCell="1" allowOverlap="1">
                <wp:simplePos x="0" y="0"/>
                <wp:positionH relativeFrom="page">
                  <wp:posOffset>4115689</wp:posOffset>
                </wp:positionH>
                <wp:positionV relativeFrom="paragraph">
                  <wp:posOffset>1196</wp:posOffset>
                </wp:positionV>
                <wp:extent cx="2812415"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6350"/>
                        </a:xfrm>
                        <a:custGeom>
                          <a:avLst/>
                          <a:gdLst/>
                          <a:ahLst/>
                          <a:cxnLst/>
                          <a:rect l="l" t="t" r="r" b="b"/>
                          <a:pathLst>
                            <a:path w="2812415" h="6350">
                              <a:moveTo>
                                <a:pt x="1635556" y="0"/>
                              </a:moveTo>
                              <a:lnTo>
                                <a:pt x="1635556" y="0"/>
                              </a:lnTo>
                              <a:lnTo>
                                <a:pt x="0" y="0"/>
                              </a:lnTo>
                              <a:lnTo>
                                <a:pt x="0" y="6083"/>
                              </a:lnTo>
                              <a:lnTo>
                                <a:pt x="1635556" y="6083"/>
                              </a:lnTo>
                              <a:lnTo>
                                <a:pt x="1635556" y="0"/>
                              </a:lnTo>
                              <a:close/>
                            </a:path>
                            <a:path w="2812415" h="6350">
                              <a:moveTo>
                                <a:pt x="1641716" y="0"/>
                              </a:moveTo>
                              <a:lnTo>
                                <a:pt x="1635633" y="0"/>
                              </a:lnTo>
                              <a:lnTo>
                                <a:pt x="1635633" y="6083"/>
                              </a:lnTo>
                              <a:lnTo>
                                <a:pt x="1641716" y="6083"/>
                              </a:lnTo>
                              <a:lnTo>
                                <a:pt x="1641716" y="0"/>
                              </a:lnTo>
                              <a:close/>
                            </a:path>
                            <a:path w="2812415" h="6350">
                              <a:moveTo>
                                <a:pt x="2812161" y="0"/>
                              </a:moveTo>
                              <a:lnTo>
                                <a:pt x="1641729" y="0"/>
                              </a:lnTo>
                              <a:lnTo>
                                <a:pt x="1641729" y="6083"/>
                              </a:lnTo>
                              <a:lnTo>
                                <a:pt x="2812161" y="6083"/>
                              </a:lnTo>
                              <a:lnTo>
                                <a:pt x="2812161"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CAFBD4C" id="Graphic 24" o:spid="_x0000_s1026" style="position:absolute;margin-left:324.05pt;margin-top:.1pt;width:221.45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2812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" path="m1635556,r,l,,,6083r1635556,l1635556,xem1641716,r-6083,l1635633,6083r6083,l1641716,xem2812161,l1641729,r,6083l2812161,6083r,-6083xe" fillcolor="#c00000" stroked="f">
                <v:path arrowok="t"/>
                <w10:wrap anchorx="page"/>
              </v:shape>
            </w:pict>
          </mc:Fallback>
        </mc:AlternateContent>
      </w:r>
      <w:r>
        <w:rPr>
          <w:noProof/>
          <w:sz w:val="18"/>
        </w:rPr>
        <mc:AlternateContent>
          <mc:Choice Requires="wps">
            <w:drawing>
              <wp:anchor distT="0" distB="0" distL="0" distR="0" simplePos="0" relativeHeight="15736832" behindDoc="0" locked="0" layoutInCell="1" allowOverlap="1">
                <wp:simplePos x="0" y="0"/>
                <wp:positionH relativeFrom="page">
                  <wp:posOffset>4115689</wp:posOffset>
                </wp:positionH>
                <wp:positionV relativeFrom="paragraph">
                  <wp:posOffset>138343</wp:posOffset>
                </wp:positionV>
                <wp:extent cx="2812415" cy="63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6350"/>
                        </a:xfrm>
                        <a:custGeom>
                          <a:avLst/>
                          <a:gdLst/>
                          <a:ahLst/>
                          <a:cxnLst/>
                          <a:rect l="l" t="t" r="r" b="b"/>
                          <a:pathLst>
                            <a:path w="2812415" h="6350">
                              <a:moveTo>
                                <a:pt x="1635556" y="0"/>
                              </a:moveTo>
                              <a:lnTo>
                                <a:pt x="1635556" y="0"/>
                              </a:lnTo>
                              <a:lnTo>
                                <a:pt x="0" y="0"/>
                              </a:lnTo>
                              <a:lnTo>
                                <a:pt x="0" y="6096"/>
                              </a:lnTo>
                              <a:lnTo>
                                <a:pt x="1635556" y="6096"/>
                              </a:lnTo>
                              <a:lnTo>
                                <a:pt x="1635556" y="0"/>
                              </a:lnTo>
                              <a:close/>
                            </a:path>
                            <a:path w="2812415" h="6350">
                              <a:moveTo>
                                <a:pt x="1641716" y="0"/>
                              </a:moveTo>
                              <a:lnTo>
                                <a:pt x="1635633" y="0"/>
                              </a:lnTo>
                              <a:lnTo>
                                <a:pt x="1635633" y="6096"/>
                              </a:lnTo>
                              <a:lnTo>
                                <a:pt x="1641716" y="6096"/>
                              </a:lnTo>
                              <a:lnTo>
                                <a:pt x="1641716" y="0"/>
                              </a:lnTo>
                              <a:close/>
                            </a:path>
                            <a:path w="2812415" h="6350">
                              <a:moveTo>
                                <a:pt x="2812161" y="0"/>
                              </a:moveTo>
                              <a:lnTo>
                                <a:pt x="1641729" y="0"/>
                              </a:lnTo>
                              <a:lnTo>
                                <a:pt x="1641729" y="6096"/>
                              </a:lnTo>
                              <a:lnTo>
                                <a:pt x="2812161" y="6096"/>
                              </a:lnTo>
                              <a:lnTo>
                                <a:pt x="2812161"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6B0858B" id="Graphic 25" o:spid="_x0000_s1026" style="position:absolute;margin-left:324.05pt;margin-top:10.9pt;width:221.45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2812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" path="m1635556,r,l,,,6096r1635556,l1635556,xem1641716,r-6083,l1635633,6096r6083,l1641716,xem2812161,l1641729,r,6096l2812161,6096r,-6096xe" fillcolor="#c00000" stroked="f">
                <v:path arrowok="t"/>
                <w10:wrap anchorx="page"/>
              </v:shape>
            </w:pict>
          </mc:Fallback>
        </mc:AlternateContent>
      </w:r>
      <w:r>
        <w:rPr>
          <w:spacing w:val="-5"/>
          <w:sz w:val="18"/>
        </w:rPr>
        <w:t>W04</w:t>
      </w:r>
      <w:r>
        <w:rPr>
          <w:sz w:val="18"/>
        </w:rPr>
        <w:tab/>
      </w:r>
      <w:r>
        <w:rPr>
          <w:spacing w:val="-4"/>
          <w:sz w:val="18"/>
        </w:rPr>
        <w:t>0.50</w:t>
      </w:r>
      <w:r>
        <w:rPr>
          <w:sz w:val="18"/>
        </w:rPr>
        <w:tab/>
      </w:r>
      <w:r>
        <w:rPr>
          <w:spacing w:val="-4"/>
          <w:sz w:val="18"/>
        </w:rPr>
        <w:t>0.21</w:t>
      </w:r>
      <w:r>
        <w:rPr>
          <w:sz w:val="18"/>
        </w:rPr>
        <w:tab/>
      </w:r>
      <w:r>
        <w:rPr>
          <w:spacing w:val="-4"/>
          <w:sz w:val="18"/>
        </w:rPr>
        <w:t>83.2</w:t>
      </w:r>
    </w:p>
    <w:p w:rsidR="008C510C" w:rsidRDefault="00ED12DC">
      <w:pPr>
        <w:tabs>
          <w:tab w:val="left" w:pos="1173"/>
          <w:tab w:val="left" w:pos="2309"/>
          <w:tab w:val="right" w:pos="3357"/>
        </w:tabs>
        <w:spacing w:before="9"/>
        <w:ind w:left="468"/>
        <w:rPr>
          <w:sz w:val="18"/>
        </w:rPr>
      </w:pPr>
      <w:r>
        <w:rPr>
          <w:noProof/>
          <w:sz w:val="18"/>
        </w:rPr>
        <mc:AlternateContent>
          <mc:Choice Requires="wps">
            <w:drawing>
              <wp:anchor distT="0" distB="0" distL="0" distR="0" simplePos="0" relativeHeight="15737344" behindDoc="0" locked="0" layoutInCell="1" allowOverlap="1">
                <wp:simplePos x="0" y="0"/>
                <wp:positionH relativeFrom="page">
                  <wp:posOffset>4115689</wp:posOffset>
                </wp:positionH>
                <wp:positionV relativeFrom="paragraph">
                  <wp:posOffset>137097</wp:posOffset>
                </wp:positionV>
                <wp:extent cx="2812415"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6350"/>
                        </a:xfrm>
                        <a:custGeom>
                          <a:avLst/>
                          <a:gdLst/>
                          <a:ahLst/>
                          <a:cxnLst/>
                          <a:rect l="l" t="t" r="r" b="b"/>
                          <a:pathLst>
                            <a:path w="2812415" h="6350">
                              <a:moveTo>
                                <a:pt x="1635556" y="0"/>
                              </a:moveTo>
                              <a:lnTo>
                                <a:pt x="1635556" y="0"/>
                              </a:lnTo>
                              <a:lnTo>
                                <a:pt x="0" y="0"/>
                              </a:lnTo>
                              <a:lnTo>
                                <a:pt x="0" y="6083"/>
                              </a:lnTo>
                              <a:lnTo>
                                <a:pt x="1635556" y="6083"/>
                              </a:lnTo>
                              <a:lnTo>
                                <a:pt x="1635556" y="0"/>
                              </a:lnTo>
                              <a:close/>
                            </a:path>
                            <a:path w="2812415" h="6350">
                              <a:moveTo>
                                <a:pt x="1641716" y="0"/>
                              </a:moveTo>
                              <a:lnTo>
                                <a:pt x="1635633" y="0"/>
                              </a:lnTo>
                              <a:lnTo>
                                <a:pt x="1635633" y="6083"/>
                              </a:lnTo>
                              <a:lnTo>
                                <a:pt x="1641716" y="6083"/>
                              </a:lnTo>
                              <a:lnTo>
                                <a:pt x="1641716" y="0"/>
                              </a:lnTo>
                              <a:close/>
                            </a:path>
                            <a:path w="2812415" h="6350">
                              <a:moveTo>
                                <a:pt x="2812161" y="0"/>
                              </a:moveTo>
                              <a:lnTo>
                                <a:pt x="1641729" y="0"/>
                              </a:lnTo>
                              <a:lnTo>
                                <a:pt x="1641729" y="6083"/>
                              </a:lnTo>
                              <a:lnTo>
                                <a:pt x="2812161" y="6083"/>
                              </a:lnTo>
                              <a:lnTo>
                                <a:pt x="2812161"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167F19D" id="Graphic 26" o:spid="_x0000_s1026" style="position:absolute;margin-left:324.05pt;margin-top:10.8pt;width:221.45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28124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" path="m1635556,r,l,,,6083r1635556,l1635556,xem1641716,r-6083,l1635633,6083r6083,l1641716,xem2812161,l1641729,r,6083l2812161,6083r,-6083xe" fillcolor="#c00000" stroked="f">
                <v:path arrowok="t"/>
                <w10:wrap anchorx="page"/>
              </v:shape>
            </w:pict>
          </mc:Fallback>
        </mc:AlternateContent>
      </w:r>
      <w:r>
        <w:rPr>
          <w:spacing w:val="-5"/>
          <w:sz w:val="18"/>
        </w:rPr>
        <w:t>W09</w:t>
      </w:r>
      <w:r>
        <w:rPr>
          <w:sz w:val="18"/>
        </w:rPr>
        <w:tab/>
      </w:r>
      <w:r>
        <w:rPr>
          <w:spacing w:val="-4"/>
          <w:sz w:val="18"/>
        </w:rPr>
        <w:t>1.00</w:t>
      </w:r>
      <w:r>
        <w:rPr>
          <w:sz w:val="18"/>
        </w:rPr>
        <w:tab/>
      </w:r>
      <w:r>
        <w:rPr>
          <w:spacing w:val="-4"/>
          <w:sz w:val="18"/>
        </w:rPr>
        <w:t>0.39</w:t>
      </w:r>
      <w:r>
        <w:rPr>
          <w:sz w:val="18"/>
        </w:rPr>
        <w:tab/>
      </w:r>
      <w:r>
        <w:rPr>
          <w:spacing w:val="-4"/>
          <w:sz w:val="18"/>
        </w:rPr>
        <w:t>77.5</w:t>
      </w:r>
    </w:p>
    <w:p w:rsidR="008C510C" w:rsidRDefault="00ED12DC">
      <w:pPr>
        <w:tabs>
          <w:tab w:val="left" w:pos="1173"/>
          <w:tab w:val="left" w:pos="2309"/>
          <w:tab w:val="right" w:pos="3357"/>
        </w:tabs>
        <w:spacing w:before="12"/>
        <w:ind w:left="468"/>
        <w:rPr>
          <w:sz w:val="18"/>
        </w:rPr>
      </w:pPr>
      <w:r>
        <w:rPr>
          <w:noProof/>
          <w:sz w:val="18"/>
        </w:rPr>
        <mc:AlternateContent>
          <mc:Choice Requires="wps">
            <w:drawing>
              <wp:anchor distT="0" distB="0" distL="0" distR="0" simplePos="0" relativeHeight="15737856" behindDoc="0" locked="0" layoutInCell="1" allowOverlap="1">
                <wp:simplePos x="0" y="0"/>
                <wp:positionH relativeFrom="page">
                  <wp:posOffset>4106545</wp:posOffset>
                </wp:positionH>
                <wp:positionV relativeFrom="paragraph">
                  <wp:posOffset>138619</wp:posOffset>
                </wp:positionV>
                <wp:extent cx="2821305" cy="63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1305" cy="6350"/>
                        </a:xfrm>
                        <a:custGeom>
                          <a:avLst/>
                          <a:gdLst/>
                          <a:ahLst/>
                          <a:cxnLst/>
                          <a:rect l="l" t="t" r="r" b="b"/>
                          <a:pathLst>
                            <a:path w="2821305" h="6350">
                              <a:moveTo>
                                <a:pt x="2821305" y="0"/>
                              </a:moveTo>
                              <a:lnTo>
                                <a:pt x="2821305" y="0"/>
                              </a:lnTo>
                              <a:lnTo>
                                <a:pt x="0" y="0"/>
                              </a:lnTo>
                              <a:lnTo>
                                <a:pt x="0" y="6096"/>
                              </a:lnTo>
                              <a:lnTo>
                                <a:pt x="2821305" y="6096"/>
                              </a:lnTo>
                              <a:lnTo>
                                <a:pt x="2821305"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7DD218E" id="Graphic 27" o:spid="_x0000_s1026" style="position:absolute;margin-left:323.35pt;margin-top:10.9pt;width:222.15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28213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" path="m2821305,r,l,,,6096r2821305,l2821305,xe" fillcolor="#c00000" stroked="f">
                <v:path arrowok="t"/>
                <w10:wrap anchorx="page"/>
              </v:shape>
            </w:pict>
          </mc:Fallback>
        </mc:AlternateContent>
      </w:r>
      <w:r>
        <w:rPr>
          <w:spacing w:val="-4"/>
          <w:sz w:val="18"/>
        </w:rPr>
        <w:t>W012</w:t>
      </w:r>
      <w:r>
        <w:rPr>
          <w:sz w:val="18"/>
        </w:rPr>
        <w:tab/>
      </w:r>
      <w:r>
        <w:rPr>
          <w:spacing w:val="-4"/>
          <w:sz w:val="18"/>
        </w:rPr>
        <w:t>0.50</w:t>
      </w:r>
      <w:r>
        <w:rPr>
          <w:sz w:val="18"/>
        </w:rPr>
        <w:tab/>
      </w:r>
      <w:r>
        <w:rPr>
          <w:spacing w:val="-4"/>
          <w:sz w:val="18"/>
        </w:rPr>
        <w:t>0.18</w:t>
      </w:r>
      <w:r>
        <w:rPr>
          <w:sz w:val="18"/>
        </w:rPr>
        <w:tab/>
      </w:r>
      <w:r>
        <w:rPr>
          <w:spacing w:val="-4"/>
          <w:sz w:val="18"/>
        </w:rPr>
        <w:t>85.1</w:t>
      </w:r>
    </w:p>
    <w:p w:rsidR="008C510C" w:rsidRDefault="00ED12DC">
      <w:pPr>
        <w:pStyle w:val="Heading2"/>
        <w:spacing w:before="239" w:line="229" w:lineRule="exact"/>
      </w:pPr>
      <w:r>
        <w:t>Displacement</w:t>
      </w:r>
      <w:r>
        <w:rPr>
          <w:spacing w:val="-7"/>
        </w:rPr>
        <w:t xml:space="preserve"> </w:t>
      </w:r>
      <w:r>
        <w:t>and</w:t>
      </w:r>
      <w:r>
        <w:rPr>
          <w:spacing w:val="-8"/>
        </w:rPr>
        <w:t xml:space="preserve"> </w:t>
      </w:r>
      <w:r>
        <w:t>drift</w:t>
      </w:r>
      <w:r>
        <w:rPr>
          <w:spacing w:val="-7"/>
        </w:rPr>
        <w:t xml:space="preserve"> </w:t>
      </w:r>
      <w:r>
        <w:rPr>
          <w:spacing w:val="-2"/>
        </w:rPr>
        <w:t>responses</w:t>
      </w:r>
    </w:p>
    <w:p w:rsidR="008C510C" w:rsidRDefault="00ED12DC">
      <w:pPr>
        <w:pStyle w:val="BodyText"/>
        <w:ind w:right="359"/>
        <w:jc w:val="both"/>
      </w:pPr>
      <w:r>
        <w:rPr>
          <w:i/>
        </w:rPr>
        <w:t xml:space="preserve">Figure 1 </w:t>
      </w:r>
      <w:r>
        <w:t>illustrates the displacement profiles along the height of walls with different H/W ratios. The displacement was consistently highest at the top of</w:t>
      </w:r>
      <w:r>
        <w:rPr>
          <w:spacing w:val="40"/>
        </w:rPr>
        <w:t xml:space="preserve"> </w:t>
      </w:r>
      <w:r>
        <w:t xml:space="preserve">the walls, with magnitudes decreasing as wall width increased. For </w:t>
      </w:r>
      <w:r>
        <w:t>model W01 (H/W = 1.0), the maximum displacement reached 39.22 mm, while model W04 (H/W = 0.5) exhibited only 9.68 mm displacement, representing a 75.3% reduction. This significant</w:t>
      </w:r>
      <w:r>
        <w:rPr>
          <w:spacing w:val="74"/>
          <w:w w:val="150"/>
        </w:rPr>
        <w:t xml:space="preserve"> </w:t>
      </w:r>
      <w:r>
        <w:t>decrease</w:t>
      </w:r>
      <w:r>
        <w:rPr>
          <w:spacing w:val="75"/>
          <w:w w:val="150"/>
        </w:rPr>
        <w:t xml:space="preserve"> </w:t>
      </w:r>
      <w:r>
        <w:t>demonstrates</w:t>
      </w:r>
      <w:r>
        <w:rPr>
          <w:spacing w:val="74"/>
          <w:w w:val="150"/>
        </w:rPr>
        <w:t xml:space="preserve"> </w:t>
      </w:r>
      <w:r>
        <w:t>the</w:t>
      </w:r>
      <w:r>
        <w:rPr>
          <w:spacing w:val="74"/>
          <w:w w:val="150"/>
        </w:rPr>
        <w:t xml:space="preserve"> </w:t>
      </w:r>
      <w:r>
        <w:rPr>
          <w:spacing w:val="-2"/>
        </w:rPr>
        <w:t>substantial</w:t>
      </w:r>
    </w:p>
    <w:p w:rsidR="008C510C" w:rsidRDefault="008C510C">
      <w:pPr>
        <w:pStyle w:val="BodyText"/>
        <w:jc w:val="both"/>
        <w:sectPr w:rsidR="008C510C">
          <w:type w:val="continuous"/>
          <w:pgSz w:w="12240" w:h="15840"/>
          <w:pgMar w:top="1360" w:right="1080" w:bottom="1680" w:left="1080" w:header="1161" w:footer="1483" w:gutter="0"/>
          <w:cols w:num="2" w:space="720" w:equalWidth="0">
            <w:col w:w="4723" w:space="317"/>
            <w:col w:w="5040"/>
          </w:cols>
        </w:sectPr>
      </w:pPr>
    </w:p>
    <w:p w:rsidR="008C510C" w:rsidRDefault="00ED12DC">
      <w:pPr>
        <w:tabs>
          <w:tab w:val="left" w:pos="2035"/>
          <w:tab w:val="left" w:pos="2719"/>
        </w:tabs>
        <w:spacing w:line="237" w:lineRule="auto"/>
        <w:ind w:left="487"/>
        <w:rPr>
          <w:rFonts w:ascii="Cambria Math"/>
          <w:position w:val="1"/>
          <w:sz w:val="16"/>
        </w:rPr>
      </w:pPr>
      <w:r>
        <w:rPr>
          <w:rFonts w:ascii="Cambria Math"/>
          <w:noProof/>
          <w:position w:val="1"/>
          <w:sz w:val="16"/>
        </w:rPr>
        <mc:AlternateContent>
          <mc:Choice Requires="wps">
            <w:drawing>
              <wp:anchor distT="0" distB="0" distL="0" distR="0" simplePos="0" relativeHeight="487074816" behindDoc="1" locked="0" layoutInCell="1" allowOverlap="1">
                <wp:simplePos x="0" y="0"/>
                <wp:positionH relativeFrom="page">
                  <wp:posOffset>2197861</wp:posOffset>
                </wp:positionH>
                <wp:positionV relativeFrom="paragraph">
                  <wp:posOffset>18520</wp:posOffset>
                </wp:positionV>
                <wp:extent cx="59690" cy="95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 cy="9525"/>
                        </a:xfrm>
                        <a:custGeom>
                          <a:avLst/>
                          <a:gdLst/>
                          <a:ahLst/>
                          <a:cxnLst/>
                          <a:rect l="l" t="t" r="r" b="b"/>
                          <a:pathLst>
                            <a:path w="59690" h="9525">
                              <a:moveTo>
                                <a:pt x="59436" y="0"/>
                              </a:moveTo>
                              <a:lnTo>
                                <a:pt x="0" y="0"/>
                              </a:lnTo>
                              <a:lnTo>
                                <a:pt x="0" y="9144"/>
                              </a:lnTo>
                              <a:lnTo>
                                <a:pt x="59436" y="9144"/>
                              </a:lnTo>
                              <a:lnTo>
                                <a:pt x="594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B851EB" id="Graphic 28" o:spid="_x0000_s1026" style="position:absolute;margin-left:173.05pt;margin-top:1.45pt;width:4.7pt;height:.75pt;z-index:-16241664;visibility:visible;mso-wrap-style:square;mso-wrap-distance-left:0;mso-wrap-distance-top:0;mso-wrap-distance-right:0;mso-wrap-distance-bottom:0;mso-position-horizontal:absolute;mso-position-horizontal-relative:page;mso-position-vertical:absolute;mso-position-vertical-relative:text;v-text-anchor:top" coordsize="596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" path="m59436,l,,,9144r59436,l59436,xe" fillcolor="black" stroked="f">
                <v:path arrowok="t"/>
                <w10:wrap anchorx="page"/>
              </v:shape>
            </w:pict>
          </mc:Fallback>
        </mc:AlternateContent>
      </w:r>
      <w:r>
        <w:rPr>
          <w:rFonts w:ascii="Cambria Math"/>
          <w:spacing w:val="-10"/>
          <w:w w:val="110"/>
          <w:position w:val="1"/>
          <w:sz w:val="16"/>
        </w:rPr>
        <w:t>D</w:t>
      </w:r>
      <w:r>
        <w:rPr>
          <w:rFonts w:ascii="Cambria Math"/>
          <w:position w:val="1"/>
          <w:sz w:val="16"/>
        </w:rPr>
        <w:tab/>
      </w:r>
      <w:r>
        <w:rPr>
          <w:rFonts w:ascii="Cambria Math"/>
          <w:w w:val="110"/>
          <w:sz w:val="16"/>
        </w:rPr>
        <w:t>i=1</w:t>
      </w:r>
      <w:r>
        <w:rPr>
          <w:rFonts w:ascii="Cambria Math"/>
          <w:spacing w:val="25"/>
          <w:w w:val="110"/>
          <w:sz w:val="16"/>
        </w:rPr>
        <w:t xml:space="preserve"> </w:t>
      </w:r>
      <w:r>
        <w:rPr>
          <w:rFonts w:ascii="Cambria Math"/>
          <w:spacing w:val="-10"/>
          <w:w w:val="110"/>
          <w:position w:val="-5"/>
          <w:sz w:val="16"/>
        </w:rPr>
        <w:t>2</w:t>
      </w:r>
      <w:r>
        <w:rPr>
          <w:rFonts w:ascii="Cambria Math"/>
          <w:position w:val="-5"/>
          <w:sz w:val="16"/>
        </w:rPr>
        <w:tab/>
      </w:r>
      <w:r>
        <w:rPr>
          <w:rFonts w:ascii="Cambria Math"/>
          <w:spacing w:val="-10"/>
          <w:w w:val="110"/>
          <w:position w:val="1"/>
          <w:sz w:val="16"/>
        </w:rPr>
        <w:t>i</w:t>
      </w:r>
    </w:p>
    <w:p w:rsidR="008C510C" w:rsidRDefault="00ED12DC">
      <w:pPr>
        <w:spacing w:line="180" w:lineRule="exact"/>
        <w:ind w:left="350"/>
        <w:rPr>
          <w:rFonts w:ascii="Cambria Math"/>
          <w:sz w:val="16"/>
        </w:rPr>
      </w:pPr>
      <w:r>
        <w:br w:type="column"/>
      </w:r>
      <w:r>
        <w:rPr>
          <w:rFonts w:ascii="Cambria Math"/>
          <w:spacing w:val="-5"/>
          <w:sz w:val="16"/>
        </w:rPr>
        <w:t>i+1</w:t>
      </w:r>
    </w:p>
    <w:p w:rsidR="008C510C" w:rsidRDefault="00ED12DC">
      <w:pPr>
        <w:tabs>
          <w:tab w:val="left" w:pos="870"/>
        </w:tabs>
        <w:spacing w:line="180" w:lineRule="exact"/>
        <w:ind w:left="225"/>
        <w:jc w:val="center"/>
        <w:rPr>
          <w:rFonts w:ascii="Cambria Math"/>
          <w:sz w:val="16"/>
        </w:rPr>
      </w:pPr>
      <w:r>
        <w:br w:type="column"/>
      </w:r>
      <w:r>
        <w:rPr>
          <w:rFonts w:ascii="Cambria Math"/>
          <w:spacing w:val="-5"/>
          <w:w w:val="110"/>
          <w:sz w:val="16"/>
        </w:rPr>
        <w:t>i+1</w:t>
      </w:r>
      <w:r>
        <w:rPr>
          <w:sz w:val="16"/>
        </w:rPr>
        <w:tab/>
      </w:r>
      <w:r>
        <w:rPr>
          <w:rFonts w:ascii="Cambria Math"/>
          <w:spacing w:val="-10"/>
          <w:w w:val="110"/>
          <w:sz w:val="16"/>
        </w:rPr>
        <w:t>i</w:t>
      </w:r>
    </w:p>
    <w:p w:rsidR="008C510C" w:rsidRDefault="00ED12DC">
      <w:pPr>
        <w:pStyle w:val="BodyText"/>
        <w:spacing w:before="29"/>
        <w:ind w:left="222"/>
        <w:jc w:val="center"/>
      </w:pPr>
      <w:r>
        <w:rPr>
          <w:spacing w:val="-5"/>
        </w:rPr>
        <w:t>(5)</w:t>
      </w:r>
    </w:p>
    <w:p w:rsidR="008C510C" w:rsidRDefault="00ED12DC">
      <w:pPr>
        <w:pStyle w:val="BodyText"/>
        <w:ind w:left="487" w:right="359"/>
      </w:pPr>
      <w:r>
        <w:br w:type="column"/>
      </w:r>
      <w:r>
        <w:t>impact</w:t>
      </w:r>
      <w:r>
        <w:rPr>
          <w:spacing w:val="80"/>
        </w:rPr>
        <w:t xml:space="preserve"> </w:t>
      </w:r>
      <w:r>
        <w:t>of</w:t>
      </w:r>
      <w:r>
        <w:rPr>
          <w:spacing w:val="80"/>
        </w:rPr>
        <w:t xml:space="preserve"> </w:t>
      </w:r>
      <w:r>
        <w:t>wall</w:t>
      </w:r>
      <w:r>
        <w:rPr>
          <w:spacing w:val="80"/>
        </w:rPr>
        <w:t xml:space="preserve"> </w:t>
      </w:r>
      <w:r>
        <w:t>width</w:t>
      </w:r>
      <w:r>
        <w:rPr>
          <w:spacing w:val="80"/>
        </w:rPr>
        <w:t xml:space="preserve"> </w:t>
      </w:r>
      <w:r>
        <w:t>on</w:t>
      </w:r>
      <w:r>
        <w:rPr>
          <w:spacing w:val="80"/>
        </w:rPr>
        <w:t xml:space="preserve"> </w:t>
      </w:r>
      <w:r>
        <w:t>lateral</w:t>
      </w:r>
      <w:r>
        <w:rPr>
          <w:spacing w:val="80"/>
        </w:rPr>
        <w:t xml:space="preserve"> </w:t>
      </w:r>
      <w:r>
        <w:t>stiffness</w:t>
      </w:r>
      <w:r>
        <w:rPr>
          <w:spacing w:val="80"/>
        </w:rPr>
        <w:t xml:space="preserve"> </w:t>
      </w:r>
      <w:r>
        <w:t>and</w:t>
      </w:r>
      <w:r>
        <w:rPr>
          <w:spacing w:val="40"/>
        </w:rPr>
        <w:t xml:space="preserve"> </w:t>
      </w:r>
      <w:r>
        <w:t>displacement control.</w:t>
      </w:r>
    </w:p>
    <w:p w:rsidR="008C510C" w:rsidRDefault="008C510C">
      <w:pPr>
        <w:pStyle w:val="BodyText"/>
        <w:sectPr w:rsidR="008C510C">
          <w:type w:val="continuous"/>
          <w:pgSz w:w="12240" w:h="15840"/>
          <w:pgMar w:top="1360" w:right="1080" w:bottom="1680" w:left="1080" w:header="1161" w:footer="1483" w:gutter="0"/>
          <w:cols w:num="4" w:space="720" w:equalWidth="0">
            <w:col w:w="2772" w:space="40"/>
            <w:col w:w="614" w:space="39"/>
            <w:col w:w="1004" w:space="445"/>
            <w:col w:w="5166"/>
          </w:cols>
        </w:sectPr>
      </w:pPr>
    </w:p>
    <w:p w:rsidR="008C510C" w:rsidRDefault="00ED12DC">
      <w:pPr>
        <w:pStyle w:val="BodyText"/>
        <w:spacing w:line="216" w:lineRule="auto"/>
        <w:ind w:right="4358"/>
      </w:pPr>
      <w:r>
        <w:t>where</w:t>
      </w:r>
      <w:r>
        <w:rPr>
          <w:spacing w:val="75"/>
        </w:rPr>
        <w:t xml:space="preserve"> </w:t>
      </w:r>
      <w:r>
        <w:rPr>
          <w:rFonts w:ascii="Cambria Math" w:hAnsi="Cambria Math"/>
        </w:rPr>
        <w:t>F</w:t>
      </w:r>
      <w:r>
        <w:rPr>
          <w:rFonts w:ascii="Cambria Math" w:hAnsi="Cambria Math"/>
          <w:position w:val="-3"/>
          <w:sz w:val="14"/>
        </w:rPr>
        <w:t>i</w:t>
      </w:r>
      <w:r>
        <w:rPr>
          <w:rFonts w:ascii="Cambria Math" w:hAnsi="Cambria Math"/>
          <w:spacing w:val="80"/>
          <w:position w:val="-3"/>
          <w:sz w:val="14"/>
        </w:rPr>
        <w:t xml:space="preserve"> </w:t>
      </w:r>
      <w:r>
        <w:t>is</w:t>
      </w:r>
      <w:r>
        <w:rPr>
          <w:spacing w:val="74"/>
        </w:rPr>
        <w:t xml:space="preserve"> </w:t>
      </w:r>
      <w:r>
        <w:t>the</w:t>
      </w:r>
      <w:r>
        <w:rPr>
          <w:spacing w:val="75"/>
        </w:rPr>
        <w:t xml:space="preserve"> </w:t>
      </w:r>
      <w:r>
        <w:t>base</w:t>
      </w:r>
      <w:r>
        <w:rPr>
          <w:spacing w:val="77"/>
        </w:rPr>
        <w:t xml:space="preserve"> </w:t>
      </w:r>
      <w:r>
        <w:t>shear</w:t>
      </w:r>
      <w:r>
        <w:rPr>
          <w:spacing w:val="78"/>
        </w:rPr>
        <w:t xml:space="preserve"> </w:t>
      </w:r>
      <w:r>
        <w:t>force</w:t>
      </w:r>
      <w:r>
        <w:rPr>
          <w:spacing w:val="75"/>
        </w:rPr>
        <w:t xml:space="preserve"> </w:t>
      </w:r>
      <w:r>
        <w:t>and</w:t>
      </w:r>
      <w:r>
        <w:rPr>
          <w:spacing w:val="77"/>
        </w:rPr>
        <w:t xml:space="preserve"> </w:t>
      </w:r>
      <w:r>
        <w:rPr>
          <w:rFonts w:ascii="Cambria Math" w:hAnsi="Cambria Math"/>
        </w:rPr>
        <w:t>δ</w:t>
      </w:r>
      <w:r>
        <w:rPr>
          <w:rFonts w:ascii="Cambria Math" w:hAnsi="Cambria Math"/>
          <w:position w:val="-3"/>
          <w:sz w:val="14"/>
        </w:rPr>
        <w:t>i</w:t>
      </w:r>
      <w:r>
        <w:rPr>
          <w:rFonts w:ascii="Cambria Math" w:hAnsi="Cambria Math"/>
          <w:spacing w:val="80"/>
          <w:position w:val="-3"/>
          <w:sz w:val="14"/>
        </w:rPr>
        <w:t xml:space="preserve"> </w:t>
      </w:r>
      <w:r>
        <w:t>is</w:t>
      </w:r>
      <w:r>
        <w:rPr>
          <w:spacing w:val="74"/>
        </w:rPr>
        <w:t xml:space="preserve"> </w:t>
      </w:r>
      <w:r>
        <w:t xml:space="preserve">the corresponding displacement at time step </w:t>
      </w:r>
      <w:r>
        <w:rPr>
          <w:rFonts w:ascii="Cambria Math" w:hAnsi="Cambria Math"/>
        </w:rPr>
        <w:t>i</w:t>
      </w:r>
      <w:r>
        <w:t>.</w:t>
      </w:r>
    </w:p>
    <w:p w:rsidR="008C510C" w:rsidRDefault="00ED12DC">
      <w:pPr>
        <w:pStyle w:val="BodyText"/>
        <w:spacing w:before="8"/>
        <w:ind w:left="0"/>
        <w:rPr>
          <w:sz w:val="17"/>
        </w:rPr>
      </w:pPr>
      <w:r>
        <w:rPr>
          <w:noProof/>
          <w:sz w:val="17"/>
        </w:rPr>
        <w:drawing>
          <wp:anchor distT="0" distB="0" distL="0" distR="0" simplePos="0" relativeHeight="487593984" behindDoc="1" locked="0" layoutInCell="1" allowOverlap="1">
            <wp:simplePos x="0" y="0"/>
            <wp:positionH relativeFrom="page">
              <wp:posOffset>914400</wp:posOffset>
            </wp:positionH>
            <wp:positionV relativeFrom="paragraph">
              <wp:posOffset>144707</wp:posOffset>
            </wp:positionV>
            <wp:extent cx="5621786" cy="1929384"/>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5621786" cy="1929384"/>
                    </a:xfrm>
                    <a:prstGeom prst="rect">
                      <a:avLst/>
                    </a:prstGeom>
                  </pic:spPr>
                </pic:pic>
              </a:graphicData>
            </a:graphic>
          </wp:anchor>
        </w:drawing>
      </w:r>
    </w:p>
    <w:p w:rsidR="008C510C" w:rsidRDefault="00ED12DC">
      <w:pPr>
        <w:pStyle w:val="BodyText"/>
        <w:spacing w:before="5"/>
      </w:pPr>
      <w:r>
        <w:rPr>
          <w:b/>
        </w:rPr>
        <w:t>Figure</w:t>
      </w:r>
      <w:r>
        <w:rPr>
          <w:b/>
          <w:spacing w:val="-5"/>
        </w:rPr>
        <w:t xml:space="preserve"> </w:t>
      </w:r>
      <w:r>
        <w:rPr>
          <w:b/>
        </w:rPr>
        <w:t>1</w:t>
      </w:r>
      <w:r>
        <w:rPr>
          <w:b/>
          <w:spacing w:val="-3"/>
        </w:rPr>
        <w:t xml:space="preserve"> </w:t>
      </w:r>
      <w:r>
        <w:t>Displacement</w:t>
      </w:r>
      <w:r>
        <w:rPr>
          <w:spacing w:val="-6"/>
        </w:rPr>
        <w:t xml:space="preserve"> </w:t>
      </w:r>
      <w:r>
        <w:t>profiles</w:t>
      </w:r>
      <w:r>
        <w:rPr>
          <w:spacing w:val="-6"/>
        </w:rPr>
        <w:t xml:space="preserve"> </w:t>
      </w:r>
      <w:r>
        <w:t>along</w:t>
      </w:r>
      <w:r>
        <w:rPr>
          <w:spacing w:val="-4"/>
        </w:rPr>
        <w:t xml:space="preserve"> </w:t>
      </w:r>
      <w:r>
        <w:t>wall</w:t>
      </w:r>
      <w:r>
        <w:rPr>
          <w:spacing w:val="-4"/>
        </w:rPr>
        <w:t xml:space="preserve"> </w:t>
      </w:r>
      <w:r>
        <w:t>height</w:t>
      </w:r>
      <w:r>
        <w:rPr>
          <w:spacing w:val="-8"/>
        </w:rPr>
        <w:t xml:space="preserve"> </w:t>
      </w:r>
      <w:r>
        <w:t>for</w:t>
      </w:r>
      <w:r>
        <w:rPr>
          <w:spacing w:val="-5"/>
        </w:rPr>
        <w:t xml:space="preserve"> </w:t>
      </w:r>
      <w:r>
        <w:t>models</w:t>
      </w:r>
      <w:r>
        <w:rPr>
          <w:spacing w:val="-7"/>
        </w:rPr>
        <w:t xml:space="preserve"> </w:t>
      </w:r>
      <w:r>
        <w:t>with</w:t>
      </w:r>
      <w:r>
        <w:rPr>
          <w:spacing w:val="-4"/>
        </w:rPr>
        <w:t xml:space="preserve"> </w:t>
      </w:r>
      <w:r>
        <w:t>different</w:t>
      </w:r>
      <w:r>
        <w:rPr>
          <w:spacing w:val="-6"/>
        </w:rPr>
        <w:t xml:space="preserve"> </w:t>
      </w:r>
      <w:r>
        <w:t>H/W</w:t>
      </w:r>
      <w:r>
        <w:rPr>
          <w:spacing w:val="-6"/>
        </w:rPr>
        <w:t xml:space="preserve"> </w:t>
      </w:r>
      <w:r>
        <w:rPr>
          <w:spacing w:val="-2"/>
        </w:rPr>
        <w:t>ratios</w:t>
      </w:r>
    </w:p>
    <w:p w:rsidR="008C510C" w:rsidRDefault="008C510C">
      <w:pPr>
        <w:pStyle w:val="BodyText"/>
        <w:sectPr w:rsidR="008C510C">
          <w:type w:val="continuous"/>
          <w:pgSz w:w="12240" w:h="15840"/>
          <w:pgMar w:top="1360" w:right="1080" w:bottom="1680" w:left="1080" w:header="1161" w:footer="1483" w:gutter="0"/>
          <w:cols w:space="720"/>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40" w:left="1080" w:header="1183" w:footer="1483" w:gutter="0"/>
          <w:cols w:space="720"/>
        </w:sectPr>
      </w:pPr>
    </w:p>
    <w:p w:rsidR="008C510C" w:rsidRDefault="00ED12DC">
      <w:pPr>
        <w:pStyle w:val="BodyText"/>
        <w:spacing w:before="91"/>
        <w:ind w:right="38"/>
        <w:jc w:val="both"/>
      </w:pPr>
      <w:r>
        <w:rPr>
          <w:i/>
        </w:rPr>
        <w:t xml:space="preserve">Table 3 </w:t>
      </w:r>
      <w:r>
        <w:t>presents comprehensive results for base</w:t>
      </w:r>
      <w:r>
        <w:rPr>
          <w:spacing w:val="40"/>
        </w:rPr>
        <w:t xml:space="preserve"> </w:t>
      </w:r>
      <w:r>
        <w:t>shear, displacement, and drift for all models. The</w:t>
      </w:r>
      <w:r>
        <w:rPr>
          <w:spacing w:val="40"/>
        </w:rPr>
        <w:t xml:space="preserve"> </w:t>
      </w:r>
      <w:r>
        <w:t>drift ratios followed similar trends to displacements, with values ranging from 0.</w:t>
      </w:r>
      <w:r>
        <w:t>00040 to 0.00290, all within acceptable limits per ACI 318-19. Models</w:t>
      </w:r>
      <w:r>
        <w:rPr>
          <w:spacing w:val="40"/>
        </w:rPr>
        <w:t xml:space="preserve"> </w:t>
      </w:r>
      <w:r>
        <w:t>with higher compressive strength consistently</w:t>
      </w:r>
      <w:r>
        <w:rPr>
          <w:spacing w:val="40"/>
        </w:rPr>
        <w:t xml:space="preserve"> </w:t>
      </w:r>
      <w:r>
        <w:t>showed lower displacements for the same H/W ratio, confirming the positive impact of increased concrete strength on structural stiffness. Hy</w:t>
      </w:r>
      <w:r>
        <w:t>steretic Behavior and Energy Dissipation</w:t>
      </w:r>
    </w:p>
    <w:p w:rsidR="008C510C" w:rsidRDefault="00ED12DC">
      <w:pPr>
        <w:pStyle w:val="BodyText"/>
        <w:spacing w:before="229"/>
        <w:jc w:val="both"/>
      </w:pPr>
      <w:r>
        <w:rPr>
          <w:b/>
        </w:rPr>
        <w:t>Table</w:t>
      </w:r>
      <w:r>
        <w:rPr>
          <w:b/>
          <w:spacing w:val="-6"/>
        </w:rPr>
        <w:t xml:space="preserve"> </w:t>
      </w:r>
      <w:r>
        <w:rPr>
          <w:b/>
        </w:rPr>
        <w:t>3</w:t>
      </w:r>
      <w:r>
        <w:rPr>
          <w:b/>
          <w:spacing w:val="-2"/>
        </w:rPr>
        <w:t xml:space="preserve"> </w:t>
      </w:r>
      <w:r>
        <w:t>Base</w:t>
      </w:r>
      <w:r>
        <w:rPr>
          <w:spacing w:val="-4"/>
        </w:rPr>
        <w:t xml:space="preserve"> </w:t>
      </w:r>
      <w:r>
        <w:t>shear,</w:t>
      </w:r>
      <w:r>
        <w:rPr>
          <w:spacing w:val="-5"/>
        </w:rPr>
        <w:t xml:space="preserve"> </w:t>
      </w:r>
      <w:r>
        <w:t>displacement,</w:t>
      </w:r>
      <w:r>
        <w:rPr>
          <w:spacing w:val="-4"/>
        </w:rPr>
        <w:t xml:space="preserve"> </w:t>
      </w:r>
      <w:r>
        <w:t>and</w:t>
      </w:r>
      <w:r>
        <w:rPr>
          <w:spacing w:val="-5"/>
        </w:rPr>
        <w:t xml:space="preserve"> </w:t>
      </w:r>
      <w:r>
        <w:t>drift</w:t>
      </w:r>
      <w:r>
        <w:rPr>
          <w:spacing w:val="-5"/>
        </w:rPr>
        <w:t xml:space="preserve"> </w:t>
      </w:r>
      <w:r>
        <w:rPr>
          <w:spacing w:val="-2"/>
        </w:rPr>
        <w:t>results</w:t>
      </w:r>
    </w:p>
    <w:p w:rsidR="008C510C" w:rsidRDefault="00ED12DC">
      <w:pPr>
        <w:pStyle w:val="BodyText"/>
        <w:spacing w:before="91"/>
        <w:ind w:right="359"/>
        <w:jc w:val="both"/>
      </w:pPr>
      <w:r>
        <w:br w:type="column"/>
      </w:r>
      <w:r>
        <w:rPr>
          <w:i/>
        </w:rPr>
        <w:t xml:space="preserve">Figure 2 </w:t>
      </w:r>
      <w:r>
        <w:t>shows representative hysteresis loops for models with different H/W ratios. The enclosed area within these loops represents the energy dissipated during seismic loading. Models with higher H/W ratios (e.g., W01, H/W = 1.0) exhibited wider hysteresis</w:t>
      </w:r>
      <w:r>
        <w:rPr>
          <w:spacing w:val="-3"/>
        </w:rPr>
        <w:t xml:space="preserve"> </w:t>
      </w:r>
      <w:r>
        <w:t>loops,</w:t>
      </w:r>
      <w:r>
        <w:rPr>
          <w:spacing w:val="-2"/>
        </w:rPr>
        <w:t xml:space="preserve"> </w:t>
      </w:r>
      <w:r>
        <w:t>indicating</w:t>
      </w:r>
      <w:r>
        <w:rPr>
          <w:spacing w:val="-1"/>
        </w:rPr>
        <w:t xml:space="preserve"> </w:t>
      </w:r>
      <w:r>
        <w:t>greater</w:t>
      </w:r>
      <w:r>
        <w:rPr>
          <w:spacing w:val="-1"/>
        </w:rPr>
        <w:t xml:space="preserve"> </w:t>
      </w:r>
      <w:r>
        <w:t>energy</w:t>
      </w:r>
      <w:r>
        <w:rPr>
          <w:spacing w:val="-4"/>
        </w:rPr>
        <w:t xml:space="preserve"> </w:t>
      </w:r>
      <w:r>
        <w:t>dissipation capacity but also larger displacements. Conversely, models with lower H/W ratios (e.g., W04, H/W =</w:t>
      </w:r>
      <w:r>
        <w:rPr>
          <w:spacing w:val="40"/>
        </w:rPr>
        <w:t xml:space="preserve"> </w:t>
      </w:r>
      <w:r>
        <w:t xml:space="preserve">0.5) showed narrower loops with higher peak forces, demonstrating greater strength but reduced energy </w:t>
      </w:r>
      <w:r>
        <w:rPr>
          <w:spacing w:val="-2"/>
        </w:rPr>
        <w:t>dissipation.</w:t>
      </w:r>
    </w:p>
    <w:p w:rsidR="008C510C" w:rsidRDefault="008C510C">
      <w:pPr>
        <w:pStyle w:val="BodyText"/>
        <w:jc w:val="both"/>
        <w:sectPr w:rsidR="008C510C">
          <w:type w:val="continuous"/>
          <w:pgSz w:w="12240" w:h="15840"/>
          <w:pgMar w:top="1360" w:right="1080" w:bottom="1680" w:left="1080" w:header="1183" w:footer="1483" w:gutter="0"/>
          <w:cols w:num="2" w:space="720" w:equalWidth="0">
            <w:col w:w="4722" w:space="319"/>
            <w:col w:w="5039"/>
          </w:cols>
        </w:sectPr>
      </w:pPr>
    </w:p>
    <w:tbl>
      <w:tblPr>
        <w:tblW w:w="0" w:type="auto"/>
        <w:tblInd w:w="245" w:type="dxa"/>
        <w:tblLayout w:type="fixed"/>
        <w:tblCellMar>
          <w:left w:w="0" w:type="dxa"/>
          <w:right w:w="0" w:type="dxa"/>
        </w:tblCellMar>
        <w:tblLook w:val="01E0" w:firstRow="1" w:lastRow="1" w:firstColumn="1" w:lastColumn="1" w:noHBand="0" w:noVBand="0"/>
      </w:tblPr>
      <w:tblGrid>
        <w:gridCol w:w="964"/>
        <w:gridCol w:w="2235"/>
        <w:gridCol w:w="1686"/>
        <w:gridCol w:w="2640"/>
        <w:gridCol w:w="2062"/>
      </w:tblGrid>
      <w:tr w:rsidR="008C510C">
        <w:trPr>
          <w:trHeight w:val="208"/>
        </w:trPr>
        <w:tc>
          <w:tcPr>
            <w:tcW w:w="964" w:type="dxa"/>
            <w:tcBorders>
              <w:top w:val="single" w:sz="4" w:space="0" w:color="C00000"/>
              <w:bottom w:val="single" w:sz="4" w:space="0" w:color="C00000"/>
            </w:tcBorders>
          </w:tcPr>
          <w:p w:rsidR="008C510C" w:rsidRDefault="00ED12DC">
            <w:pPr>
              <w:pStyle w:val="TableParagraph"/>
              <w:spacing w:before="2"/>
              <w:rPr>
                <w:b/>
                <w:sz w:val="18"/>
              </w:rPr>
            </w:pPr>
            <w:r>
              <w:rPr>
                <w:b/>
                <w:spacing w:val="-2"/>
                <w:sz w:val="18"/>
              </w:rPr>
              <w:t>Model</w:t>
            </w:r>
          </w:p>
        </w:tc>
        <w:tc>
          <w:tcPr>
            <w:tcW w:w="2235" w:type="dxa"/>
            <w:tcBorders>
              <w:top w:val="single" w:sz="4" w:space="0" w:color="C00000"/>
              <w:bottom w:val="single" w:sz="4" w:space="0" w:color="C00000"/>
            </w:tcBorders>
          </w:tcPr>
          <w:p w:rsidR="008C510C" w:rsidRDefault="00ED12DC">
            <w:pPr>
              <w:pStyle w:val="TableParagraph"/>
              <w:spacing w:before="2"/>
              <w:ind w:left="351"/>
              <w:rPr>
                <w:b/>
                <w:sz w:val="18"/>
              </w:rPr>
            </w:pPr>
            <w:r>
              <w:rPr>
                <w:b/>
                <w:sz w:val="18"/>
              </w:rPr>
              <w:t>Base</w:t>
            </w:r>
            <w:r>
              <w:rPr>
                <w:b/>
                <w:spacing w:val="-3"/>
                <w:sz w:val="18"/>
              </w:rPr>
              <w:t xml:space="preserve"> </w:t>
            </w:r>
            <w:r>
              <w:rPr>
                <w:b/>
                <w:sz w:val="18"/>
              </w:rPr>
              <w:t>Shear</w:t>
            </w:r>
            <w:r>
              <w:rPr>
                <w:b/>
                <w:spacing w:val="-1"/>
                <w:sz w:val="18"/>
              </w:rPr>
              <w:t xml:space="preserve"> </w:t>
            </w:r>
            <w:r>
              <w:rPr>
                <w:b/>
                <w:spacing w:val="-4"/>
                <w:sz w:val="18"/>
              </w:rPr>
              <w:t>(kN)</w:t>
            </w:r>
          </w:p>
        </w:tc>
        <w:tc>
          <w:tcPr>
            <w:tcW w:w="1686" w:type="dxa"/>
            <w:tcBorders>
              <w:top w:val="single" w:sz="4" w:space="0" w:color="C00000"/>
              <w:bottom w:val="single" w:sz="4" w:space="0" w:color="C00000"/>
            </w:tcBorders>
          </w:tcPr>
          <w:p w:rsidR="008C510C" w:rsidRDefault="00ED12DC">
            <w:pPr>
              <w:pStyle w:val="TableParagraph"/>
              <w:spacing w:before="2"/>
              <w:ind w:left="634"/>
              <w:rPr>
                <w:b/>
                <w:sz w:val="18"/>
              </w:rPr>
            </w:pPr>
            <w:r>
              <w:rPr>
                <w:b/>
                <w:spacing w:val="-2"/>
                <w:sz w:val="18"/>
              </w:rPr>
              <w:t>Drift</w:t>
            </w:r>
          </w:p>
        </w:tc>
        <w:tc>
          <w:tcPr>
            <w:tcW w:w="2640" w:type="dxa"/>
            <w:tcBorders>
              <w:top w:val="single" w:sz="4" w:space="0" w:color="C00000"/>
              <w:bottom w:val="single" w:sz="4" w:space="0" w:color="C00000"/>
            </w:tcBorders>
          </w:tcPr>
          <w:p w:rsidR="008C510C" w:rsidRDefault="00ED12DC">
            <w:pPr>
              <w:pStyle w:val="TableParagraph"/>
              <w:spacing w:before="2"/>
              <w:ind w:left="410"/>
              <w:rPr>
                <w:b/>
                <w:sz w:val="18"/>
              </w:rPr>
            </w:pPr>
            <w:r>
              <w:rPr>
                <w:b/>
                <w:sz w:val="18"/>
              </w:rPr>
              <w:t>Displacement</w:t>
            </w:r>
            <w:r>
              <w:rPr>
                <w:b/>
                <w:spacing w:val="-3"/>
                <w:sz w:val="18"/>
              </w:rPr>
              <w:t xml:space="preserve"> </w:t>
            </w:r>
            <w:r>
              <w:rPr>
                <w:b/>
                <w:spacing w:val="-4"/>
                <w:sz w:val="18"/>
              </w:rPr>
              <w:t>(mm)</w:t>
            </w:r>
          </w:p>
        </w:tc>
        <w:tc>
          <w:tcPr>
            <w:tcW w:w="2062" w:type="dxa"/>
            <w:tcBorders>
              <w:top w:val="single" w:sz="4" w:space="0" w:color="C00000"/>
              <w:bottom w:val="single" w:sz="4" w:space="0" w:color="C00000"/>
            </w:tcBorders>
          </w:tcPr>
          <w:p w:rsidR="008C510C" w:rsidRDefault="00ED12DC">
            <w:pPr>
              <w:pStyle w:val="TableParagraph"/>
              <w:spacing w:before="2"/>
              <w:ind w:left="730"/>
              <w:rPr>
                <w:b/>
                <w:sz w:val="18"/>
              </w:rPr>
            </w:pPr>
            <w:r>
              <w:rPr>
                <w:b/>
                <w:sz w:val="18"/>
              </w:rPr>
              <w:t xml:space="preserve">Time </w:t>
            </w:r>
            <w:r>
              <w:rPr>
                <w:b/>
                <w:spacing w:val="-5"/>
                <w:sz w:val="18"/>
              </w:rPr>
              <w:t>(s)</w:t>
            </w:r>
          </w:p>
        </w:tc>
      </w:tr>
      <w:tr w:rsidR="008C510C">
        <w:trPr>
          <w:trHeight w:val="205"/>
        </w:trPr>
        <w:tc>
          <w:tcPr>
            <w:tcW w:w="964" w:type="dxa"/>
            <w:tcBorders>
              <w:top w:val="single" w:sz="4" w:space="0" w:color="C00000"/>
              <w:bottom w:val="single" w:sz="4" w:space="0" w:color="C00000"/>
            </w:tcBorders>
          </w:tcPr>
          <w:p w:rsidR="008C510C" w:rsidRDefault="00ED12DC">
            <w:pPr>
              <w:pStyle w:val="TableParagraph"/>
              <w:rPr>
                <w:sz w:val="18"/>
              </w:rPr>
            </w:pPr>
            <w:r>
              <w:rPr>
                <w:spacing w:val="-5"/>
                <w:sz w:val="18"/>
              </w:rPr>
              <w:t>W01</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248.10</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0.00164</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39.22</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2.49</w:t>
            </w:r>
          </w:p>
        </w:tc>
      </w:tr>
      <w:tr w:rsidR="008C510C">
        <w:trPr>
          <w:trHeight w:val="209"/>
        </w:trPr>
        <w:tc>
          <w:tcPr>
            <w:tcW w:w="964" w:type="dxa"/>
            <w:tcBorders>
              <w:top w:val="single" w:sz="4" w:space="0" w:color="C00000"/>
              <w:bottom w:val="single" w:sz="4" w:space="0" w:color="C00000"/>
            </w:tcBorders>
          </w:tcPr>
          <w:p w:rsidR="008C510C" w:rsidRDefault="00ED12DC">
            <w:pPr>
              <w:pStyle w:val="TableParagraph"/>
              <w:spacing w:line="189" w:lineRule="exact"/>
              <w:rPr>
                <w:sz w:val="18"/>
              </w:rPr>
            </w:pPr>
            <w:r>
              <w:rPr>
                <w:spacing w:val="-5"/>
                <w:sz w:val="18"/>
              </w:rPr>
              <w:t>W02</w:t>
            </w:r>
          </w:p>
        </w:tc>
        <w:tc>
          <w:tcPr>
            <w:tcW w:w="2235" w:type="dxa"/>
            <w:tcBorders>
              <w:top w:val="single" w:sz="4" w:space="0" w:color="C00000"/>
              <w:bottom w:val="single" w:sz="4" w:space="0" w:color="C00000"/>
            </w:tcBorders>
          </w:tcPr>
          <w:p w:rsidR="008C510C" w:rsidRDefault="00ED12DC">
            <w:pPr>
              <w:pStyle w:val="TableParagraph"/>
              <w:spacing w:line="189" w:lineRule="exact"/>
              <w:ind w:left="351"/>
              <w:rPr>
                <w:sz w:val="18"/>
              </w:rPr>
            </w:pPr>
            <w:r>
              <w:rPr>
                <w:spacing w:val="-2"/>
                <w:sz w:val="18"/>
              </w:rPr>
              <w:t>300.18</w:t>
            </w:r>
          </w:p>
        </w:tc>
        <w:tc>
          <w:tcPr>
            <w:tcW w:w="1686" w:type="dxa"/>
            <w:tcBorders>
              <w:top w:val="single" w:sz="4" w:space="0" w:color="C00000"/>
              <w:bottom w:val="single" w:sz="4" w:space="0" w:color="C00000"/>
            </w:tcBorders>
          </w:tcPr>
          <w:p w:rsidR="008C510C" w:rsidRDefault="00ED12DC">
            <w:pPr>
              <w:pStyle w:val="TableParagraph"/>
              <w:spacing w:line="189" w:lineRule="exact"/>
              <w:ind w:left="634"/>
              <w:rPr>
                <w:sz w:val="18"/>
              </w:rPr>
            </w:pPr>
            <w:r>
              <w:rPr>
                <w:sz w:val="18"/>
              </w:rPr>
              <w:t>-</w:t>
            </w:r>
            <w:r>
              <w:rPr>
                <w:spacing w:val="-2"/>
                <w:sz w:val="18"/>
              </w:rPr>
              <w:t>0.00153</w:t>
            </w:r>
          </w:p>
        </w:tc>
        <w:tc>
          <w:tcPr>
            <w:tcW w:w="2640" w:type="dxa"/>
            <w:tcBorders>
              <w:top w:val="single" w:sz="4" w:space="0" w:color="C00000"/>
              <w:bottom w:val="single" w:sz="4" w:space="0" w:color="C00000"/>
            </w:tcBorders>
          </w:tcPr>
          <w:p w:rsidR="008C510C" w:rsidRDefault="00ED12DC">
            <w:pPr>
              <w:pStyle w:val="TableParagraph"/>
              <w:spacing w:line="189" w:lineRule="exact"/>
              <w:ind w:left="410"/>
              <w:rPr>
                <w:sz w:val="18"/>
              </w:rPr>
            </w:pPr>
            <w:r>
              <w:rPr>
                <w:sz w:val="18"/>
              </w:rPr>
              <w:t>-</w:t>
            </w:r>
            <w:r>
              <w:rPr>
                <w:spacing w:val="-2"/>
                <w:sz w:val="18"/>
              </w:rPr>
              <w:t>36.38</w:t>
            </w:r>
          </w:p>
        </w:tc>
        <w:tc>
          <w:tcPr>
            <w:tcW w:w="2062" w:type="dxa"/>
            <w:tcBorders>
              <w:top w:val="single" w:sz="4" w:space="0" w:color="C00000"/>
              <w:bottom w:val="single" w:sz="4" w:space="0" w:color="C00000"/>
            </w:tcBorders>
          </w:tcPr>
          <w:p w:rsidR="008C510C" w:rsidRDefault="00ED12DC">
            <w:pPr>
              <w:pStyle w:val="TableParagraph"/>
              <w:spacing w:line="189" w:lineRule="exact"/>
              <w:ind w:left="730"/>
              <w:rPr>
                <w:sz w:val="18"/>
              </w:rPr>
            </w:pPr>
            <w:r>
              <w:rPr>
                <w:spacing w:val="-4"/>
                <w:sz w:val="18"/>
              </w:rPr>
              <w:t>2.29</w:t>
            </w:r>
          </w:p>
        </w:tc>
      </w:tr>
      <w:tr w:rsidR="008C510C">
        <w:trPr>
          <w:trHeight w:val="206"/>
        </w:trPr>
        <w:tc>
          <w:tcPr>
            <w:tcW w:w="964" w:type="dxa"/>
            <w:tcBorders>
              <w:top w:val="single" w:sz="4" w:space="0" w:color="C00000"/>
              <w:bottom w:val="single" w:sz="4" w:space="0" w:color="C00000"/>
            </w:tcBorders>
          </w:tcPr>
          <w:p w:rsidR="008C510C" w:rsidRDefault="00ED12DC">
            <w:pPr>
              <w:pStyle w:val="TableParagraph"/>
              <w:rPr>
                <w:sz w:val="18"/>
              </w:rPr>
            </w:pPr>
            <w:r>
              <w:rPr>
                <w:spacing w:val="-5"/>
                <w:sz w:val="18"/>
              </w:rPr>
              <w:t>W03</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434.65</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0.00087</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20.97</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1.78</w:t>
            </w:r>
          </w:p>
        </w:tc>
      </w:tr>
      <w:tr w:rsidR="008C510C">
        <w:trPr>
          <w:trHeight w:val="205"/>
        </w:trPr>
        <w:tc>
          <w:tcPr>
            <w:tcW w:w="964" w:type="dxa"/>
            <w:tcBorders>
              <w:top w:val="single" w:sz="4" w:space="0" w:color="C00000"/>
              <w:bottom w:val="single" w:sz="4" w:space="0" w:color="C00000"/>
            </w:tcBorders>
          </w:tcPr>
          <w:p w:rsidR="008C510C" w:rsidRDefault="00ED12DC">
            <w:pPr>
              <w:pStyle w:val="TableParagraph"/>
              <w:rPr>
                <w:sz w:val="18"/>
              </w:rPr>
            </w:pPr>
            <w:r>
              <w:rPr>
                <w:spacing w:val="-5"/>
                <w:sz w:val="18"/>
              </w:rPr>
              <w:t>W04</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508.57</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0.00040</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4"/>
                <w:sz w:val="18"/>
              </w:rPr>
              <w:t>9.68</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2.74</w:t>
            </w:r>
          </w:p>
        </w:tc>
      </w:tr>
      <w:tr w:rsidR="008C510C">
        <w:trPr>
          <w:trHeight w:val="208"/>
        </w:trPr>
        <w:tc>
          <w:tcPr>
            <w:tcW w:w="964" w:type="dxa"/>
            <w:tcBorders>
              <w:top w:val="single" w:sz="4" w:space="0" w:color="C00000"/>
              <w:bottom w:val="single" w:sz="4" w:space="0" w:color="C00000"/>
            </w:tcBorders>
          </w:tcPr>
          <w:p w:rsidR="008C510C" w:rsidRDefault="00ED12DC">
            <w:pPr>
              <w:pStyle w:val="TableParagraph"/>
              <w:spacing w:before="2"/>
              <w:rPr>
                <w:sz w:val="18"/>
              </w:rPr>
            </w:pPr>
            <w:r>
              <w:rPr>
                <w:spacing w:val="-5"/>
                <w:sz w:val="18"/>
              </w:rPr>
              <w:t>W05</w:t>
            </w:r>
          </w:p>
        </w:tc>
        <w:tc>
          <w:tcPr>
            <w:tcW w:w="2235" w:type="dxa"/>
            <w:tcBorders>
              <w:top w:val="single" w:sz="4" w:space="0" w:color="C00000"/>
              <w:bottom w:val="single" w:sz="4" w:space="0" w:color="C00000"/>
            </w:tcBorders>
          </w:tcPr>
          <w:p w:rsidR="008C510C" w:rsidRDefault="00ED12DC">
            <w:pPr>
              <w:pStyle w:val="TableParagraph"/>
              <w:spacing w:before="2"/>
              <w:ind w:left="351"/>
              <w:rPr>
                <w:sz w:val="18"/>
              </w:rPr>
            </w:pPr>
            <w:r>
              <w:rPr>
                <w:spacing w:val="-2"/>
                <w:sz w:val="18"/>
              </w:rPr>
              <w:t>249.65</w:t>
            </w:r>
          </w:p>
        </w:tc>
        <w:tc>
          <w:tcPr>
            <w:tcW w:w="1686" w:type="dxa"/>
            <w:tcBorders>
              <w:top w:val="single" w:sz="4" w:space="0" w:color="C00000"/>
              <w:bottom w:val="single" w:sz="4" w:space="0" w:color="C00000"/>
            </w:tcBorders>
          </w:tcPr>
          <w:p w:rsidR="008C510C" w:rsidRDefault="00ED12DC">
            <w:pPr>
              <w:pStyle w:val="TableParagraph"/>
              <w:spacing w:before="2"/>
              <w:ind w:left="634"/>
              <w:rPr>
                <w:sz w:val="18"/>
              </w:rPr>
            </w:pPr>
            <w:r>
              <w:rPr>
                <w:sz w:val="18"/>
              </w:rPr>
              <w:t>-</w:t>
            </w:r>
            <w:r>
              <w:rPr>
                <w:spacing w:val="-2"/>
                <w:sz w:val="18"/>
              </w:rPr>
              <w:t>0.00200</w:t>
            </w:r>
          </w:p>
        </w:tc>
        <w:tc>
          <w:tcPr>
            <w:tcW w:w="2640" w:type="dxa"/>
            <w:tcBorders>
              <w:top w:val="single" w:sz="4" w:space="0" w:color="C00000"/>
              <w:bottom w:val="single" w:sz="4" w:space="0" w:color="C00000"/>
            </w:tcBorders>
          </w:tcPr>
          <w:p w:rsidR="008C510C" w:rsidRDefault="00ED12DC">
            <w:pPr>
              <w:pStyle w:val="TableParagraph"/>
              <w:spacing w:before="2"/>
              <w:ind w:left="410"/>
              <w:rPr>
                <w:sz w:val="18"/>
              </w:rPr>
            </w:pPr>
            <w:r>
              <w:rPr>
                <w:sz w:val="18"/>
              </w:rPr>
              <w:t>-</w:t>
            </w:r>
            <w:r>
              <w:rPr>
                <w:spacing w:val="-2"/>
                <w:sz w:val="18"/>
              </w:rPr>
              <w:t>48.01</w:t>
            </w:r>
          </w:p>
        </w:tc>
        <w:tc>
          <w:tcPr>
            <w:tcW w:w="2062" w:type="dxa"/>
            <w:tcBorders>
              <w:top w:val="single" w:sz="4" w:space="0" w:color="C00000"/>
              <w:bottom w:val="single" w:sz="4" w:space="0" w:color="C00000"/>
            </w:tcBorders>
          </w:tcPr>
          <w:p w:rsidR="008C510C" w:rsidRDefault="00ED12DC">
            <w:pPr>
              <w:pStyle w:val="TableParagraph"/>
              <w:spacing w:before="2"/>
              <w:ind w:left="730"/>
              <w:rPr>
                <w:sz w:val="18"/>
              </w:rPr>
            </w:pPr>
            <w:r>
              <w:rPr>
                <w:spacing w:val="-4"/>
                <w:sz w:val="18"/>
              </w:rPr>
              <w:t>2.47</w:t>
            </w:r>
          </w:p>
        </w:tc>
      </w:tr>
      <w:tr w:rsidR="008C510C">
        <w:trPr>
          <w:trHeight w:val="205"/>
        </w:trPr>
        <w:tc>
          <w:tcPr>
            <w:tcW w:w="964" w:type="dxa"/>
            <w:tcBorders>
              <w:top w:val="single" w:sz="4" w:space="0" w:color="C00000"/>
              <w:bottom w:val="single" w:sz="4" w:space="0" w:color="C00000"/>
            </w:tcBorders>
          </w:tcPr>
          <w:p w:rsidR="008C510C" w:rsidRDefault="00ED12DC">
            <w:pPr>
              <w:pStyle w:val="TableParagraph"/>
              <w:rPr>
                <w:sz w:val="18"/>
              </w:rPr>
            </w:pPr>
            <w:r>
              <w:rPr>
                <w:spacing w:val="-5"/>
                <w:sz w:val="18"/>
              </w:rPr>
              <w:t>W06</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384.58</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0.00150</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36.02</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2.27</w:t>
            </w:r>
          </w:p>
        </w:tc>
      </w:tr>
      <w:tr w:rsidR="008C510C">
        <w:trPr>
          <w:trHeight w:val="208"/>
        </w:trPr>
        <w:tc>
          <w:tcPr>
            <w:tcW w:w="964" w:type="dxa"/>
            <w:tcBorders>
              <w:top w:val="single" w:sz="4" w:space="0" w:color="C00000"/>
              <w:bottom w:val="single" w:sz="4" w:space="0" w:color="C00000"/>
            </w:tcBorders>
          </w:tcPr>
          <w:p w:rsidR="008C510C" w:rsidRDefault="00ED12DC">
            <w:pPr>
              <w:pStyle w:val="TableParagraph"/>
              <w:spacing w:line="188" w:lineRule="exact"/>
              <w:rPr>
                <w:sz w:val="18"/>
              </w:rPr>
            </w:pPr>
            <w:r>
              <w:rPr>
                <w:spacing w:val="-5"/>
                <w:sz w:val="18"/>
              </w:rPr>
              <w:t>W07</w:t>
            </w:r>
          </w:p>
        </w:tc>
        <w:tc>
          <w:tcPr>
            <w:tcW w:w="2235" w:type="dxa"/>
            <w:tcBorders>
              <w:top w:val="single" w:sz="4" w:space="0" w:color="C00000"/>
              <w:bottom w:val="single" w:sz="4" w:space="0" w:color="C00000"/>
            </w:tcBorders>
          </w:tcPr>
          <w:p w:rsidR="008C510C" w:rsidRDefault="00ED12DC">
            <w:pPr>
              <w:pStyle w:val="TableParagraph"/>
              <w:spacing w:line="188" w:lineRule="exact"/>
              <w:ind w:left="351"/>
              <w:rPr>
                <w:sz w:val="18"/>
              </w:rPr>
            </w:pPr>
            <w:r>
              <w:rPr>
                <w:spacing w:val="-2"/>
                <w:sz w:val="18"/>
              </w:rPr>
              <w:t>500.42</w:t>
            </w:r>
          </w:p>
        </w:tc>
        <w:tc>
          <w:tcPr>
            <w:tcW w:w="1686" w:type="dxa"/>
            <w:tcBorders>
              <w:top w:val="single" w:sz="4" w:space="0" w:color="C00000"/>
              <w:bottom w:val="single" w:sz="4" w:space="0" w:color="C00000"/>
            </w:tcBorders>
          </w:tcPr>
          <w:p w:rsidR="008C510C" w:rsidRDefault="00ED12DC">
            <w:pPr>
              <w:pStyle w:val="TableParagraph"/>
              <w:spacing w:line="188" w:lineRule="exact"/>
              <w:ind w:left="634"/>
              <w:rPr>
                <w:sz w:val="18"/>
              </w:rPr>
            </w:pPr>
            <w:r>
              <w:rPr>
                <w:sz w:val="18"/>
              </w:rPr>
              <w:t>-</w:t>
            </w:r>
            <w:r>
              <w:rPr>
                <w:spacing w:val="-2"/>
                <w:sz w:val="18"/>
              </w:rPr>
              <w:t>0.00126</w:t>
            </w:r>
          </w:p>
        </w:tc>
        <w:tc>
          <w:tcPr>
            <w:tcW w:w="2640" w:type="dxa"/>
            <w:tcBorders>
              <w:top w:val="single" w:sz="4" w:space="0" w:color="C00000"/>
              <w:bottom w:val="single" w:sz="4" w:space="0" w:color="C00000"/>
            </w:tcBorders>
          </w:tcPr>
          <w:p w:rsidR="008C510C" w:rsidRDefault="00ED12DC">
            <w:pPr>
              <w:pStyle w:val="TableParagraph"/>
              <w:spacing w:line="188" w:lineRule="exact"/>
              <w:ind w:left="410"/>
              <w:rPr>
                <w:sz w:val="18"/>
              </w:rPr>
            </w:pPr>
            <w:r>
              <w:rPr>
                <w:sz w:val="18"/>
              </w:rPr>
              <w:t>-</w:t>
            </w:r>
            <w:r>
              <w:rPr>
                <w:spacing w:val="-2"/>
                <w:sz w:val="18"/>
              </w:rPr>
              <w:t>30.40</w:t>
            </w:r>
          </w:p>
        </w:tc>
        <w:tc>
          <w:tcPr>
            <w:tcW w:w="2062" w:type="dxa"/>
            <w:tcBorders>
              <w:top w:val="single" w:sz="4" w:space="0" w:color="C00000"/>
              <w:bottom w:val="single" w:sz="4" w:space="0" w:color="C00000"/>
            </w:tcBorders>
          </w:tcPr>
          <w:p w:rsidR="008C510C" w:rsidRDefault="00ED12DC">
            <w:pPr>
              <w:pStyle w:val="TableParagraph"/>
              <w:spacing w:line="188" w:lineRule="exact"/>
              <w:ind w:left="730"/>
              <w:rPr>
                <w:sz w:val="18"/>
              </w:rPr>
            </w:pPr>
            <w:r>
              <w:rPr>
                <w:spacing w:val="-4"/>
                <w:sz w:val="18"/>
              </w:rPr>
              <w:t>2.56</w:t>
            </w:r>
          </w:p>
        </w:tc>
      </w:tr>
      <w:tr w:rsidR="008C510C">
        <w:trPr>
          <w:trHeight w:val="205"/>
        </w:trPr>
        <w:tc>
          <w:tcPr>
            <w:tcW w:w="964" w:type="dxa"/>
            <w:tcBorders>
              <w:top w:val="single" w:sz="4" w:space="0" w:color="C00000"/>
              <w:bottom w:val="single" w:sz="4" w:space="0" w:color="C00000"/>
            </w:tcBorders>
          </w:tcPr>
          <w:p w:rsidR="008C510C" w:rsidRDefault="00ED12DC">
            <w:pPr>
              <w:pStyle w:val="TableParagraph"/>
              <w:rPr>
                <w:sz w:val="18"/>
              </w:rPr>
            </w:pPr>
            <w:r>
              <w:rPr>
                <w:spacing w:val="-5"/>
                <w:sz w:val="18"/>
              </w:rPr>
              <w:t>W08</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546.36</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0.00048</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11.54</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5.05</w:t>
            </w:r>
          </w:p>
        </w:tc>
      </w:tr>
      <w:tr w:rsidR="008C510C">
        <w:trPr>
          <w:trHeight w:val="208"/>
        </w:trPr>
        <w:tc>
          <w:tcPr>
            <w:tcW w:w="964" w:type="dxa"/>
            <w:tcBorders>
              <w:top w:val="single" w:sz="4" w:space="0" w:color="C00000"/>
              <w:bottom w:val="single" w:sz="4" w:space="0" w:color="C00000"/>
            </w:tcBorders>
          </w:tcPr>
          <w:p w:rsidR="008C510C" w:rsidRDefault="00ED12DC">
            <w:pPr>
              <w:pStyle w:val="TableParagraph"/>
              <w:spacing w:line="188" w:lineRule="exact"/>
              <w:rPr>
                <w:sz w:val="18"/>
              </w:rPr>
            </w:pPr>
            <w:r>
              <w:rPr>
                <w:spacing w:val="-5"/>
                <w:sz w:val="18"/>
              </w:rPr>
              <w:t>W09</w:t>
            </w:r>
          </w:p>
        </w:tc>
        <w:tc>
          <w:tcPr>
            <w:tcW w:w="2235" w:type="dxa"/>
            <w:tcBorders>
              <w:top w:val="single" w:sz="4" w:space="0" w:color="C00000"/>
              <w:bottom w:val="single" w:sz="4" w:space="0" w:color="C00000"/>
            </w:tcBorders>
          </w:tcPr>
          <w:p w:rsidR="008C510C" w:rsidRDefault="00ED12DC">
            <w:pPr>
              <w:pStyle w:val="TableParagraph"/>
              <w:spacing w:line="188" w:lineRule="exact"/>
              <w:ind w:left="351"/>
              <w:rPr>
                <w:sz w:val="18"/>
              </w:rPr>
            </w:pPr>
            <w:r>
              <w:rPr>
                <w:spacing w:val="-2"/>
                <w:sz w:val="18"/>
              </w:rPr>
              <w:t>275.04</w:t>
            </w:r>
          </w:p>
        </w:tc>
        <w:tc>
          <w:tcPr>
            <w:tcW w:w="1686" w:type="dxa"/>
            <w:tcBorders>
              <w:top w:val="single" w:sz="4" w:space="0" w:color="C00000"/>
              <w:bottom w:val="single" w:sz="4" w:space="0" w:color="C00000"/>
            </w:tcBorders>
          </w:tcPr>
          <w:p w:rsidR="008C510C" w:rsidRDefault="00ED12DC">
            <w:pPr>
              <w:pStyle w:val="TableParagraph"/>
              <w:spacing w:line="188" w:lineRule="exact"/>
              <w:ind w:left="634"/>
              <w:rPr>
                <w:sz w:val="18"/>
              </w:rPr>
            </w:pPr>
            <w:r>
              <w:rPr>
                <w:sz w:val="18"/>
              </w:rPr>
              <w:t>-</w:t>
            </w:r>
            <w:r>
              <w:rPr>
                <w:spacing w:val="-2"/>
                <w:sz w:val="18"/>
              </w:rPr>
              <w:t>0.00214</w:t>
            </w:r>
          </w:p>
        </w:tc>
        <w:tc>
          <w:tcPr>
            <w:tcW w:w="2640" w:type="dxa"/>
            <w:tcBorders>
              <w:top w:val="single" w:sz="4" w:space="0" w:color="C00000"/>
              <w:bottom w:val="single" w:sz="4" w:space="0" w:color="C00000"/>
            </w:tcBorders>
          </w:tcPr>
          <w:p w:rsidR="008C510C" w:rsidRDefault="00ED12DC">
            <w:pPr>
              <w:pStyle w:val="TableParagraph"/>
              <w:spacing w:line="188" w:lineRule="exact"/>
              <w:ind w:left="410"/>
              <w:rPr>
                <w:sz w:val="18"/>
              </w:rPr>
            </w:pPr>
            <w:r>
              <w:rPr>
                <w:sz w:val="18"/>
              </w:rPr>
              <w:t>-</w:t>
            </w:r>
            <w:r>
              <w:rPr>
                <w:spacing w:val="-2"/>
                <w:sz w:val="18"/>
              </w:rPr>
              <w:t>48.86</w:t>
            </w:r>
          </w:p>
        </w:tc>
        <w:tc>
          <w:tcPr>
            <w:tcW w:w="2062" w:type="dxa"/>
            <w:tcBorders>
              <w:top w:val="single" w:sz="4" w:space="0" w:color="C00000"/>
              <w:bottom w:val="single" w:sz="4" w:space="0" w:color="C00000"/>
            </w:tcBorders>
          </w:tcPr>
          <w:p w:rsidR="008C510C" w:rsidRDefault="00ED12DC">
            <w:pPr>
              <w:pStyle w:val="TableParagraph"/>
              <w:spacing w:line="188" w:lineRule="exact"/>
              <w:ind w:left="730"/>
              <w:rPr>
                <w:sz w:val="18"/>
              </w:rPr>
            </w:pPr>
            <w:r>
              <w:rPr>
                <w:spacing w:val="-4"/>
                <w:sz w:val="18"/>
              </w:rPr>
              <w:t>2.46</w:t>
            </w:r>
          </w:p>
        </w:tc>
      </w:tr>
      <w:tr w:rsidR="008C510C">
        <w:trPr>
          <w:trHeight w:val="205"/>
        </w:trPr>
        <w:tc>
          <w:tcPr>
            <w:tcW w:w="964" w:type="dxa"/>
            <w:tcBorders>
              <w:top w:val="single" w:sz="4" w:space="0" w:color="C00000"/>
              <w:bottom w:val="single" w:sz="4" w:space="0" w:color="C00000"/>
            </w:tcBorders>
          </w:tcPr>
          <w:p w:rsidR="008C510C" w:rsidRDefault="00ED12DC">
            <w:pPr>
              <w:pStyle w:val="TableParagraph"/>
              <w:rPr>
                <w:sz w:val="18"/>
              </w:rPr>
            </w:pPr>
            <w:r>
              <w:rPr>
                <w:spacing w:val="-4"/>
                <w:sz w:val="18"/>
              </w:rPr>
              <w:t>W010</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436.00</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0.00159</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41.56</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2.27</w:t>
            </w:r>
          </w:p>
        </w:tc>
      </w:tr>
      <w:tr w:rsidR="008C510C">
        <w:trPr>
          <w:trHeight w:val="206"/>
        </w:trPr>
        <w:tc>
          <w:tcPr>
            <w:tcW w:w="964" w:type="dxa"/>
            <w:tcBorders>
              <w:top w:val="single" w:sz="4" w:space="0" w:color="C00000"/>
              <w:bottom w:val="single" w:sz="4" w:space="0" w:color="C00000"/>
            </w:tcBorders>
          </w:tcPr>
          <w:p w:rsidR="008C510C" w:rsidRDefault="00ED12DC">
            <w:pPr>
              <w:pStyle w:val="TableParagraph"/>
              <w:rPr>
                <w:sz w:val="18"/>
              </w:rPr>
            </w:pPr>
            <w:r>
              <w:rPr>
                <w:spacing w:val="-4"/>
                <w:sz w:val="18"/>
              </w:rPr>
              <w:t>W011</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598.20</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0.00120</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28.81</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2.56</w:t>
            </w:r>
          </w:p>
        </w:tc>
      </w:tr>
      <w:tr w:rsidR="008C510C">
        <w:trPr>
          <w:trHeight w:val="208"/>
        </w:trPr>
        <w:tc>
          <w:tcPr>
            <w:tcW w:w="964" w:type="dxa"/>
            <w:tcBorders>
              <w:top w:val="single" w:sz="4" w:space="0" w:color="C00000"/>
              <w:bottom w:val="single" w:sz="4" w:space="0" w:color="C00000"/>
            </w:tcBorders>
          </w:tcPr>
          <w:p w:rsidR="008C510C" w:rsidRDefault="00ED12DC">
            <w:pPr>
              <w:pStyle w:val="TableParagraph"/>
              <w:spacing w:line="188" w:lineRule="exact"/>
              <w:rPr>
                <w:sz w:val="18"/>
              </w:rPr>
            </w:pPr>
            <w:r>
              <w:rPr>
                <w:spacing w:val="-4"/>
                <w:sz w:val="18"/>
              </w:rPr>
              <w:t>W012</w:t>
            </w:r>
          </w:p>
        </w:tc>
        <w:tc>
          <w:tcPr>
            <w:tcW w:w="2235" w:type="dxa"/>
            <w:tcBorders>
              <w:top w:val="single" w:sz="4" w:space="0" w:color="C00000"/>
              <w:bottom w:val="single" w:sz="4" w:space="0" w:color="C00000"/>
            </w:tcBorders>
          </w:tcPr>
          <w:p w:rsidR="008C510C" w:rsidRDefault="00ED12DC">
            <w:pPr>
              <w:pStyle w:val="TableParagraph"/>
              <w:spacing w:line="188" w:lineRule="exact"/>
              <w:ind w:left="351"/>
              <w:rPr>
                <w:sz w:val="18"/>
              </w:rPr>
            </w:pPr>
            <w:r>
              <w:rPr>
                <w:spacing w:val="-2"/>
                <w:sz w:val="18"/>
              </w:rPr>
              <w:t>623.54</w:t>
            </w:r>
          </w:p>
        </w:tc>
        <w:tc>
          <w:tcPr>
            <w:tcW w:w="1686" w:type="dxa"/>
            <w:tcBorders>
              <w:top w:val="single" w:sz="4" w:space="0" w:color="C00000"/>
              <w:bottom w:val="single" w:sz="4" w:space="0" w:color="C00000"/>
            </w:tcBorders>
          </w:tcPr>
          <w:p w:rsidR="008C510C" w:rsidRDefault="00ED12DC">
            <w:pPr>
              <w:pStyle w:val="TableParagraph"/>
              <w:spacing w:line="188" w:lineRule="exact"/>
              <w:ind w:left="634"/>
              <w:rPr>
                <w:sz w:val="18"/>
              </w:rPr>
            </w:pPr>
            <w:r>
              <w:rPr>
                <w:sz w:val="18"/>
              </w:rPr>
              <w:t>-</w:t>
            </w:r>
            <w:r>
              <w:rPr>
                <w:spacing w:val="-2"/>
                <w:sz w:val="18"/>
              </w:rPr>
              <w:t>0.00080</w:t>
            </w:r>
          </w:p>
        </w:tc>
        <w:tc>
          <w:tcPr>
            <w:tcW w:w="2640" w:type="dxa"/>
            <w:tcBorders>
              <w:top w:val="single" w:sz="4" w:space="0" w:color="C00000"/>
              <w:bottom w:val="single" w:sz="4" w:space="0" w:color="C00000"/>
            </w:tcBorders>
          </w:tcPr>
          <w:p w:rsidR="008C510C" w:rsidRDefault="00ED12DC">
            <w:pPr>
              <w:pStyle w:val="TableParagraph"/>
              <w:spacing w:line="188" w:lineRule="exact"/>
              <w:ind w:left="410"/>
              <w:rPr>
                <w:sz w:val="18"/>
              </w:rPr>
            </w:pPr>
            <w:r>
              <w:rPr>
                <w:sz w:val="18"/>
              </w:rPr>
              <w:t>-</w:t>
            </w:r>
            <w:r>
              <w:rPr>
                <w:spacing w:val="-2"/>
                <w:sz w:val="18"/>
              </w:rPr>
              <w:t>20.01</w:t>
            </w:r>
          </w:p>
        </w:tc>
        <w:tc>
          <w:tcPr>
            <w:tcW w:w="2062" w:type="dxa"/>
            <w:tcBorders>
              <w:top w:val="single" w:sz="4" w:space="0" w:color="C00000"/>
              <w:bottom w:val="single" w:sz="4" w:space="0" w:color="C00000"/>
            </w:tcBorders>
          </w:tcPr>
          <w:p w:rsidR="008C510C" w:rsidRDefault="00ED12DC">
            <w:pPr>
              <w:pStyle w:val="TableParagraph"/>
              <w:spacing w:line="188" w:lineRule="exact"/>
              <w:ind w:left="730"/>
              <w:rPr>
                <w:sz w:val="18"/>
              </w:rPr>
            </w:pPr>
            <w:r>
              <w:rPr>
                <w:spacing w:val="-4"/>
                <w:sz w:val="18"/>
              </w:rPr>
              <w:t>3.63</w:t>
            </w:r>
          </w:p>
        </w:tc>
      </w:tr>
      <w:tr w:rsidR="008C510C">
        <w:trPr>
          <w:trHeight w:val="206"/>
        </w:trPr>
        <w:tc>
          <w:tcPr>
            <w:tcW w:w="964" w:type="dxa"/>
            <w:tcBorders>
              <w:top w:val="single" w:sz="4" w:space="0" w:color="C00000"/>
              <w:bottom w:val="single" w:sz="4" w:space="0" w:color="C00000"/>
            </w:tcBorders>
          </w:tcPr>
          <w:p w:rsidR="008C510C" w:rsidRDefault="00ED12DC">
            <w:pPr>
              <w:pStyle w:val="TableParagraph"/>
              <w:rPr>
                <w:sz w:val="18"/>
              </w:rPr>
            </w:pPr>
            <w:r>
              <w:rPr>
                <w:spacing w:val="-4"/>
                <w:sz w:val="18"/>
              </w:rPr>
              <w:t>W013</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201.61</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0.00225</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52.60</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2.60</w:t>
            </w:r>
          </w:p>
        </w:tc>
      </w:tr>
      <w:tr w:rsidR="008C510C">
        <w:trPr>
          <w:trHeight w:val="208"/>
        </w:trPr>
        <w:tc>
          <w:tcPr>
            <w:tcW w:w="964" w:type="dxa"/>
            <w:tcBorders>
              <w:top w:val="single" w:sz="4" w:space="0" w:color="C00000"/>
              <w:bottom w:val="single" w:sz="4" w:space="0" w:color="C00000"/>
            </w:tcBorders>
          </w:tcPr>
          <w:p w:rsidR="008C510C" w:rsidRDefault="00ED12DC">
            <w:pPr>
              <w:pStyle w:val="TableParagraph"/>
              <w:spacing w:line="188" w:lineRule="exact"/>
              <w:rPr>
                <w:sz w:val="18"/>
              </w:rPr>
            </w:pPr>
            <w:r>
              <w:rPr>
                <w:spacing w:val="-4"/>
                <w:sz w:val="18"/>
              </w:rPr>
              <w:t>W014</w:t>
            </w:r>
          </w:p>
        </w:tc>
        <w:tc>
          <w:tcPr>
            <w:tcW w:w="2235" w:type="dxa"/>
            <w:tcBorders>
              <w:top w:val="single" w:sz="4" w:space="0" w:color="C00000"/>
              <w:bottom w:val="single" w:sz="4" w:space="0" w:color="C00000"/>
            </w:tcBorders>
          </w:tcPr>
          <w:p w:rsidR="008C510C" w:rsidRDefault="00ED12DC">
            <w:pPr>
              <w:pStyle w:val="TableParagraph"/>
              <w:spacing w:line="188" w:lineRule="exact"/>
              <w:ind w:left="351"/>
              <w:rPr>
                <w:sz w:val="18"/>
              </w:rPr>
            </w:pPr>
            <w:r>
              <w:rPr>
                <w:spacing w:val="-2"/>
                <w:sz w:val="18"/>
              </w:rPr>
              <w:t>283.82</w:t>
            </w:r>
          </w:p>
        </w:tc>
        <w:tc>
          <w:tcPr>
            <w:tcW w:w="1686" w:type="dxa"/>
            <w:tcBorders>
              <w:top w:val="single" w:sz="4" w:space="0" w:color="C00000"/>
              <w:bottom w:val="single" w:sz="4" w:space="0" w:color="C00000"/>
            </w:tcBorders>
          </w:tcPr>
          <w:p w:rsidR="008C510C" w:rsidRDefault="00ED12DC">
            <w:pPr>
              <w:pStyle w:val="TableParagraph"/>
              <w:spacing w:line="188" w:lineRule="exact"/>
              <w:ind w:left="634"/>
              <w:rPr>
                <w:sz w:val="18"/>
              </w:rPr>
            </w:pPr>
            <w:r>
              <w:rPr>
                <w:sz w:val="18"/>
              </w:rPr>
              <w:t>-</w:t>
            </w:r>
            <w:r>
              <w:rPr>
                <w:spacing w:val="-2"/>
                <w:sz w:val="18"/>
              </w:rPr>
              <w:t>0.00077</w:t>
            </w:r>
          </w:p>
        </w:tc>
        <w:tc>
          <w:tcPr>
            <w:tcW w:w="2640" w:type="dxa"/>
            <w:tcBorders>
              <w:top w:val="single" w:sz="4" w:space="0" w:color="C00000"/>
              <w:bottom w:val="single" w:sz="4" w:space="0" w:color="C00000"/>
            </w:tcBorders>
          </w:tcPr>
          <w:p w:rsidR="008C510C" w:rsidRDefault="00ED12DC">
            <w:pPr>
              <w:pStyle w:val="TableParagraph"/>
              <w:spacing w:line="188" w:lineRule="exact"/>
              <w:ind w:left="410"/>
              <w:rPr>
                <w:sz w:val="18"/>
              </w:rPr>
            </w:pPr>
            <w:r>
              <w:rPr>
                <w:sz w:val="18"/>
              </w:rPr>
              <w:t>-</w:t>
            </w:r>
            <w:r>
              <w:rPr>
                <w:spacing w:val="-2"/>
                <w:sz w:val="18"/>
              </w:rPr>
              <w:t>18.58</w:t>
            </w:r>
          </w:p>
        </w:tc>
        <w:tc>
          <w:tcPr>
            <w:tcW w:w="2062" w:type="dxa"/>
            <w:tcBorders>
              <w:top w:val="single" w:sz="4" w:space="0" w:color="C00000"/>
              <w:bottom w:val="single" w:sz="4" w:space="0" w:color="C00000"/>
            </w:tcBorders>
          </w:tcPr>
          <w:p w:rsidR="008C510C" w:rsidRDefault="00ED12DC">
            <w:pPr>
              <w:pStyle w:val="TableParagraph"/>
              <w:spacing w:line="188" w:lineRule="exact"/>
              <w:ind w:left="730"/>
              <w:rPr>
                <w:sz w:val="18"/>
              </w:rPr>
            </w:pPr>
            <w:r>
              <w:rPr>
                <w:spacing w:val="-4"/>
                <w:sz w:val="18"/>
              </w:rPr>
              <w:t>2.24</w:t>
            </w:r>
          </w:p>
        </w:tc>
      </w:tr>
      <w:tr w:rsidR="008C510C">
        <w:trPr>
          <w:trHeight w:val="206"/>
        </w:trPr>
        <w:tc>
          <w:tcPr>
            <w:tcW w:w="964" w:type="dxa"/>
            <w:tcBorders>
              <w:top w:val="single" w:sz="4" w:space="0" w:color="C00000"/>
              <w:bottom w:val="single" w:sz="4" w:space="0" w:color="C00000"/>
            </w:tcBorders>
          </w:tcPr>
          <w:p w:rsidR="008C510C" w:rsidRDefault="00ED12DC">
            <w:pPr>
              <w:pStyle w:val="TableParagraph"/>
              <w:rPr>
                <w:sz w:val="18"/>
              </w:rPr>
            </w:pPr>
            <w:r>
              <w:rPr>
                <w:spacing w:val="-4"/>
                <w:sz w:val="18"/>
              </w:rPr>
              <w:t>W015</w:t>
            </w:r>
          </w:p>
        </w:tc>
        <w:tc>
          <w:tcPr>
            <w:tcW w:w="2235" w:type="dxa"/>
            <w:tcBorders>
              <w:top w:val="single" w:sz="4" w:space="0" w:color="C00000"/>
              <w:bottom w:val="single" w:sz="4" w:space="0" w:color="C00000"/>
            </w:tcBorders>
          </w:tcPr>
          <w:p w:rsidR="008C510C" w:rsidRDefault="00ED12DC">
            <w:pPr>
              <w:pStyle w:val="TableParagraph"/>
              <w:ind w:left="351"/>
              <w:rPr>
                <w:sz w:val="18"/>
              </w:rPr>
            </w:pPr>
            <w:r>
              <w:rPr>
                <w:spacing w:val="-2"/>
                <w:sz w:val="18"/>
              </w:rPr>
              <w:t>420.75</w:t>
            </w:r>
          </w:p>
        </w:tc>
        <w:tc>
          <w:tcPr>
            <w:tcW w:w="1686" w:type="dxa"/>
            <w:tcBorders>
              <w:top w:val="single" w:sz="4" w:space="0" w:color="C00000"/>
              <w:bottom w:val="single" w:sz="4" w:space="0" w:color="C00000"/>
            </w:tcBorders>
          </w:tcPr>
          <w:p w:rsidR="008C510C" w:rsidRDefault="00ED12DC">
            <w:pPr>
              <w:pStyle w:val="TableParagraph"/>
              <w:ind w:left="634"/>
              <w:rPr>
                <w:sz w:val="18"/>
              </w:rPr>
            </w:pPr>
            <w:r>
              <w:rPr>
                <w:sz w:val="18"/>
              </w:rPr>
              <w:t>-</w:t>
            </w:r>
            <w:r>
              <w:rPr>
                <w:spacing w:val="-2"/>
                <w:sz w:val="18"/>
              </w:rPr>
              <w:t>0.00125</w:t>
            </w:r>
          </w:p>
        </w:tc>
        <w:tc>
          <w:tcPr>
            <w:tcW w:w="2640" w:type="dxa"/>
            <w:tcBorders>
              <w:top w:val="single" w:sz="4" w:space="0" w:color="C00000"/>
              <w:bottom w:val="single" w:sz="4" w:space="0" w:color="C00000"/>
            </w:tcBorders>
          </w:tcPr>
          <w:p w:rsidR="008C510C" w:rsidRDefault="00ED12DC">
            <w:pPr>
              <w:pStyle w:val="TableParagraph"/>
              <w:ind w:left="410"/>
              <w:rPr>
                <w:sz w:val="18"/>
              </w:rPr>
            </w:pPr>
            <w:r>
              <w:rPr>
                <w:sz w:val="18"/>
              </w:rPr>
              <w:t>-</w:t>
            </w:r>
            <w:r>
              <w:rPr>
                <w:spacing w:val="-2"/>
                <w:sz w:val="18"/>
              </w:rPr>
              <w:t>26.60</w:t>
            </w:r>
          </w:p>
        </w:tc>
        <w:tc>
          <w:tcPr>
            <w:tcW w:w="2062" w:type="dxa"/>
            <w:tcBorders>
              <w:top w:val="single" w:sz="4" w:space="0" w:color="C00000"/>
              <w:bottom w:val="single" w:sz="4" w:space="0" w:color="C00000"/>
            </w:tcBorders>
          </w:tcPr>
          <w:p w:rsidR="008C510C" w:rsidRDefault="00ED12DC">
            <w:pPr>
              <w:pStyle w:val="TableParagraph"/>
              <w:ind w:left="730"/>
              <w:rPr>
                <w:sz w:val="18"/>
              </w:rPr>
            </w:pPr>
            <w:r>
              <w:rPr>
                <w:spacing w:val="-4"/>
                <w:sz w:val="18"/>
              </w:rPr>
              <w:t>2.57</w:t>
            </w:r>
          </w:p>
        </w:tc>
      </w:tr>
      <w:tr w:rsidR="008C510C">
        <w:trPr>
          <w:trHeight w:val="208"/>
        </w:trPr>
        <w:tc>
          <w:tcPr>
            <w:tcW w:w="964" w:type="dxa"/>
            <w:tcBorders>
              <w:top w:val="single" w:sz="4" w:space="0" w:color="C00000"/>
              <w:bottom w:val="single" w:sz="4" w:space="0" w:color="C00000"/>
            </w:tcBorders>
          </w:tcPr>
          <w:p w:rsidR="008C510C" w:rsidRDefault="00ED12DC">
            <w:pPr>
              <w:pStyle w:val="TableParagraph"/>
              <w:spacing w:line="188" w:lineRule="exact"/>
              <w:rPr>
                <w:sz w:val="18"/>
              </w:rPr>
            </w:pPr>
            <w:r>
              <w:rPr>
                <w:spacing w:val="-4"/>
                <w:sz w:val="18"/>
              </w:rPr>
              <w:t>W016</w:t>
            </w:r>
          </w:p>
        </w:tc>
        <w:tc>
          <w:tcPr>
            <w:tcW w:w="2235" w:type="dxa"/>
            <w:tcBorders>
              <w:top w:val="single" w:sz="4" w:space="0" w:color="C00000"/>
              <w:bottom w:val="single" w:sz="4" w:space="0" w:color="C00000"/>
            </w:tcBorders>
          </w:tcPr>
          <w:p w:rsidR="008C510C" w:rsidRDefault="00ED12DC">
            <w:pPr>
              <w:pStyle w:val="TableParagraph"/>
              <w:spacing w:line="188" w:lineRule="exact"/>
              <w:ind w:left="351"/>
              <w:rPr>
                <w:sz w:val="18"/>
              </w:rPr>
            </w:pPr>
            <w:r>
              <w:rPr>
                <w:spacing w:val="-2"/>
                <w:sz w:val="18"/>
              </w:rPr>
              <w:t>499.35</w:t>
            </w:r>
          </w:p>
        </w:tc>
        <w:tc>
          <w:tcPr>
            <w:tcW w:w="1686" w:type="dxa"/>
            <w:tcBorders>
              <w:top w:val="single" w:sz="4" w:space="0" w:color="C00000"/>
              <w:bottom w:val="single" w:sz="4" w:space="0" w:color="C00000"/>
            </w:tcBorders>
          </w:tcPr>
          <w:p w:rsidR="008C510C" w:rsidRDefault="00ED12DC">
            <w:pPr>
              <w:pStyle w:val="TableParagraph"/>
              <w:spacing w:line="188" w:lineRule="exact"/>
              <w:ind w:left="634"/>
              <w:rPr>
                <w:sz w:val="18"/>
              </w:rPr>
            </w:pPr>
            <w:r>
              <w:rPr>
                <w:sz w:val="18"/>
              </w:rPr>
              <w:t>-</w:t>
            </w:r>
            <w:r>
              <w:rPr>
                <w:spacing w:val="-2"/>
                <w:sz w:val="18"/>
              </w:rPr>
              <w:t>0.00038</w:t>
            </w:r>
          </w:p>
        </w:tc>
        <w:tc>
          <w:tcPr>
            <w:tcW w:w="2640" w:type="dxa"/>
            <w:tcBorders>
              <w:top w:val="single" w:sz="4" w:space="0" w:color="C00000"/>
              <w:bottom w:val="single" w:sz="4" w:space="0" w:color="C00000"/>
            </w:tcBorders>
          </w:tcPr>
          <w:p w:rsidR="008C510C" w:rsidRDefault="00ED12DC">
            <w:pPr>
              <w:pStyle w:val="TableParagraph"/>
              <w:spacing w:line="188" w:lineRule="exact"/>
              <w:ind w:left="410"/>
              <w:rPr>
                <w:sz w:val="18"/>
              </w:rPr>
            </w:pPr>
            <w:r>
              <w:rPr>
                <w:sz w:val="18"/>
              </w:rPr>
              <w:t>-</w:t>
            </w:r>
            <w:r>
              <w:rPr>
                <w:spacing w:val="-4"/>
                <w:sz w:val="18"/>
              </w:rPr>
              <w:t>9.12</w:t>
            </w:r>
          </w:p>
        </w:tc>
        <w:tc>
          <w:tcPr>
            <w:tcW w:w="2062" w:type="dxa"/>
            <w:tcBorders>
              <w:top w:val="single" w:sz="4" w:space="0" w:color="C00000"/>
              <w:bottom w:val="single" w:sz="4" w:space="0" w:color="C00000"/>
            </w:tcBorders>
          </w:tcPr>
          <w:p w:rsidR="008C510C" w:rsidRDefault="00ED12DC">
            <w:pPr>
              <w:pStyle w:val="TableParagraph"/>
              <w:spacing w:line="188" w:lineRule="exact"/>
              <w:ind w:left="730"/>
              <w:rPr>
                <w:sz w:val="18"/>
              </w:rPr>
            </w:pPr>
            <w:r>
              <w:rPr>
                <w:spacing w:val="-4"/>
                <w:sz w:val="18"/>
              </w:rPr>
              <w:t>2.75</w:t>
            </w:r>
          </w:p>
        </w:tc>
      </w:tr>
    </w:tbl>
    <w:p w:rsidR="008C510C" w:rsidRDefault="00ED12DC">
      <w:pPr>
        <w:pStyle w:val="BodyText"/>
        <w:spacing w:before="4"/>
        <w:ind w:left="0"/>
        <w:rPr>
          <w:sz w:val="18"/>
        </w:rPr>
      </w:pPr>
      <w:r>
        <w:rPr>
          <w:noProof/>
          <w:sz w:val="18"/>
        </w:rPr>
        <w:drawing>
          <wp:anchor distT="0" distB="0" distL="0" distR="0" simplePos="0" relativeHeight="487597568" behindDoc="1" locked="0" layoutInCell="1" allowOverlap="1">
            <wp:simplePos x="0" y="0"/>
            <wp:positionH relativeFrom="page">
              <wp:posOffset>914400</wp:posOffset>
            </wp:positionH>
            <wp:positionV relativeFrom="paragraph">
              <wp:posOffset>149777</wp:posOffset>
            </wp:positionV>
            <wp:extent cx="5938864" cy="3529584"/>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5938864" cy="3529584"/>
                    </a:xfrm>
                    <a:prstGeom prst="rect">
                      <a:avLst/>
                    </a:prstGeom>
                  </pic:spPr>
                </pic:pic>
              </a:graphicData>
            </a:graphic>
          </wp:anchor>
        </w:drawing>
      </w:r>
    </w:p>
    <w:p w:rsidR="008C510C" w:rsidRDefault="00ED12DC">
      <w:pPr>
        <w:pStyle w:val="BodyText"/>
        <w:tabs>
          <w:tab w:val="left" w:pos="1132"/>
          <w:tab w:val="left" w:pos="1440"/>
          <w:tab w:val="left" w:pos="2035"/>
          <w:tab w:val="left" w:pos="2663"/>
          <w:tab w:val="left" w:pos="3097"/>
          <w:tab w:val="left" w:pos="4358"/>
          <w:tab w:val="left" w:pos="5353"/>
          <w:tab w:val="left" w:pos="5993"/>
          <w:tab w:val="left" w:pos="6433"/>
          <w:tab w:val="left" w:pos="7217"/>
          <w:tab w:val="left" w:pos="7778"/>
          <w:tab w:val="left" w:pos="8674"/>
          <w:tab w:val="left" w:pos="9267"/>
        </w:tabs>
        <w:spacing w:before="6"/>
      </w:pPr>
      <w:r>
        <w:rPr>
          <w:b/>
          <w:spacing w:val="-2"/>
        </w:rPr>
        <w:t>Figure</w:t>
      </w:r>
      <w:r>
        <w:rPr>
          <w:b/>
        </w:rPr>
        <w:tab/>
      </w:r>
      <w:r>
        <w:rPr>
          <w:b/>
          <w:spacing w:val="-10"/>
        </w:rPr>
        <w:t>2</w:t>
      </w:r>
      <w:r>
        <w:rPr>
          <w:b/>
        </w:rPr>
        <w:tab/>
      </w:r>
      <w:r>
        <w:rPr>
          <w:spacing w:val="-4"/>
        </w:rPr>
        <w:t>Base</w:t>
      </w:r>
      <w:r>
        <w:tab/>
      </w:r>
      <w:r>
        <w:rPr>
          <w:spacing w:val="-4"/>
        </w:rPr>
        <w:t>shear</w:t>
      </w:r>
      <w:r>
        <w:tab/>
      </w:r>
      <w:r>
        <w:rPr>
          <w:spacing w:val="-5"/>
        </w:rPr>
        <w:t>vs.</w:t>
      </w:r>
      <w:r>
        <w:tab/>
      </w:r>
      <w:r>
        <w:rPr>
          <w:spacing w:val="-2"/>
        </w:rPr>
        <w:t>displacement</w:t>
      </w:r>
      <w:r>
        <w:tab/>
      </w:r>
      <w:r>
        <w:rPr>
          <w:spacing w:val="-2"/>
        </w:rPr>
        <w:t>hysteresis</w:t>
      </w:r>
      <w:r>
        <w:tab/>
      </w:r>
      <w:r>
        <w:rPr>
          <w:spacing w:val="-2"/>
        </w:rPr>
        <w:t>loops</w:t>
      </w:r>
      <w:r>
        <w:tab/>
      </w:r>
      <w:r>
        <w:rPr>
          <w:spacing w:val="-5"/>
        </w:rPr>
        <w:t>for</w:t>
      </w:r>
      <w:r>
        <w:tab/>
      </w:r>
      <w:r>
        <w:rPr>
          <w:spacing w:val="-2"/>
        </w:rPr>
        <w:t>models</w:t>
      </w:r>
      <w:r>
        <w:tab/>
      </w:r>
      <w:r>
        <w:rPr>
          <w:spacing w:val="-4"/>
        </w:rPr>
        <w:t>with</w:t>
      </w:r>
      <w:r>
        <w:tab/>
      </w:r>
      <w:r>
        <w:rPr>
          <w:spacing w:val="-2"/>
        </w:rPr>
        <w:t>different</w:t>
      </w:r>
      <w:r>
        <w:tab/>
      </w:r>
      <w:r>
        <w:rPr>
          <w:spacing w:val="-5"/>
        </w:rPr>
        <w:t>H/W</w:t>
      </w:r>
      <w:r>
        <w:tab/>
      </w:r>
      <w:r>
        <w:rPr>
          <w:spacing w:val="-2"/>
        </w:rPr>
        <w:t>ratios</w:t>
      </w:r>
    </w:p>
    <w:p w:rsidR="008C510C" w:rsidRDefault="008C510C">
      <w:pPr>
        <w:pStyle w:val="BodyText"/>
        <w:sectPr w:rsidR="008C510C">
          <w:type w:val="continuous"/>
          <w:pgSz w:w="12240" w:h="15840"/>
          <w:pgMar w:top="1360" w:right="1080" w:bottom="1680" w:left="1080" w:header="1183" w:footer="1483" w:gutter="0"/>
          <w:cols w:space="720"/>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80" w:left="1080" w:header="1161" w:footer="1483" w:gutter="0"/>
          <w:cols w:space="720"/>
        </w:sectPr>
      </w:pPr>
    </w:p>
    <w:p w:rsidR="008C510C" w:rsidRDefault="00ED12DC">
      <w:pPr>
        <w:pStyle w:val="BodyText"/>
        <w:spacing w:before="91"/>
        <w:ind w:right="38"/>
        <w:jc w:val="both"/>
      </w:pPr>
      <w:r>
        <w:rPr>
          <w:i/>
        </w:rPr>
        <w:t xml:space="preserve">Table 4 </w:t>
      </w:r>
      <w:r>
        <w:t>summarizes the energy dissipation values for all models. The energy dissipation consistently decreased</w:t>
      </w:r>
      <w:r>
        <w:rPr>
          <w:spacing w:val="-1"/>
        </w:rPr>
        <w:t xml:space="preserve"> </w:t>
      </w:r>
      <w:r>
        <w:t>with</w:t>
      </w:r>
      <w:r>
        <w:rPr>
          <w:spacing w:val="-2"/>
        </w:rPr>
        <w:t xml:space="preserve"> </w:t>
      </w:r>
      <w:r>
        <w:t>decreasing</w:t>
      </w:r>
      <w:r>
        <w:rPr>
          <w:spacing w:val="-2"/>
        </w:rPr>
        <w:t xml:space="preserve"> </w:t>
      </w:r>
      <w:r>
        <w:t>H/W</w:t>
      </w:r>
      <w:r>
        <w:rPr>
          <w:spacing w:val="-3"/>
        </w:rPr>
        <w:t xml:space="preserve"> </w:t>
      </w:r>
      <w:r>
        <w:t>ratio,</w:t>
      </w:r>
      <w:r>
        <w:rPr>
          <w:spacing w:val="-2"/>
        </w:rPr>
        <w:t xml:space="preserve"> </w:t>
      </w:r>
      <w:r>
        <w:t>with</w:t>
      </w:r>
      <w:r>
        <w:rPr>
          <w:spacing w:val="-2"/>
        </w:rPr>
        <w:t xml:space="preserve"> </w:t>
      </w:r>
      <w:r>
        <w:t>reductions of 33.28%,</w:t>
      </w:r>
      <w:r>
        <w:rPr>
          <w:spacing w:val="-3"/>
        </w:rPr>
        <w:t xml:space="preserve"> </w:t>
      </w:r>
      <w:r>
        <w:t>54.54%, and</w:t>
      </w:r>
      <w:r>
        <w:rPr>
          <w:spacing w:val="-2"/>
        </w:rPr>
        <w:t xml:space="preserve"> </w:t>
      </w:r>
      <w:r>
        <w:t>66.10%</w:t>
      </w:r>
      <w:r>
        <w:rPr>
          <w:spacing w:val="-1"/>
        </w:rPr>
        <w:t xml:space="preserve"> </w:t>
      </w:r>
      <w:r>
        <w:t>observed</w:t>
      </w:r>
      <w:r>
        <w:rPr>
          <w:spacing w:val="-1"/>
        </w:rPr>
        <w:t xml:space="preserve"> </w:t>
      </w:r>
      <w:r>
        <w:t>for</w:t>
      </w:r>
      <w:r>
        <w:rPr>
          <w:spacing w:val="-2"/>
        </w:rPr>
        <w:t xml:space="preserve"> </w:t>
      </w:r>
      <w:r>
        <w:t>models W02,</w:t>
      </w:r>
      <w:r>
        <w:rPr>
          <w:spacing w:val="-4"/>
        </w:rPr>
        <w:t xml:space="preserve"> </w:t>
      </w:r>
      <w:r>
        <w:t>W03,</w:t>
      </w:r>
      <w:r>
        <w:rPr>
          <w:spacing w:val="-4"/>
        </w:rPr>
        <w:t xml:space="preserve"> </w:t>
      </w:r>
      <w:r>
        <w:t>and</w:t>
      </w:r>
      <w:r>
        <w:rPr>
          <w:spacing w:val="-4"/>
        </w:rPr>
        <w:t xml:space="preserve"> </w:t>
      </w:r>
      <w:r>
        <w:t>W04</w:t>
      </w:r>
      <w:r>
        <w:rPr>
          <w:spacing w:val="-3"/>
        </w:rPr>
        <w:t xml:space="preserve"> </w:t>
      </w:r>
      <w:r>
        <w:t>compared</w:t>
      </w:r>
      <w:r>
        <w:rPr>
          <w:spacing w:val="-3"/>
        </w:rPr>
        <w:t xml:space="preserve"> </w:t>
      </w:r>
      <w:r>
        <w:t>to</w:t>
      </w:r>
      <w:r>
        <w:rPr>
          <w:spacing w:val="-3"/>
        </w:rPr>
        <w:t xml:space="preserve"> </w:t>
      </w:r>
      <w:r>
        <w:t>W01,</w:t>
      </w:r>
      <w:r>
        <w:rPr>
          <w:spacing w:val="-5"/>
        </w:rPr>
        <w:t xml:space="preserve"> </w:t>
      </w:r>
      <w:r>
        <w:t xml:space="preserve">respectively. This inverse relationship between wall width and energy dissipation highlights the trade-off between stiffness and energy absorption capacity in seismic </w:t>
      </w:r>
      <w:r>
        <w:rPr>
          <w:spacing w:val="-2"/>
        </w:rPr>
        <w:t>design.</w:t>
      </w:r>
    </w:p>
    <w:p w:rsidR="008C510C" w:rsidRDefault="008C510C">
      <w:pPr>
        <w:pStyle w:val="BodyText"/>
        <w:spacing w:before="1"/>
        <w:ind w:left="0"/>
      </w:pPr>
    </w:p>
    <w:p w:rsidR="008C510C" w:rsidRDefault="00ED12DC">
      <w:pPr>
        <w:pStyle w:val="BodyText"/>
        <w:jc w:val="both"/>
      </w:pPr>
      <w:r>
        <w:rPr>
          <w:b/>
        </w:rPr>
        <w:t>Table</w:t>
      </w:r>
      <w:r>
        <w:rPr>
          <w:b/>
          <w:spacing w:val="-6"/>
        </w:rPr>
        <w:t xml:space="preserve"> </w:t>
      </w:r>
      <w:r>
        <w:rPr>
          <w:b/>
        </w:rPr>
        <w:t>4</w:t>
      </w:r>
      <w:r>
        <w:rPr>
          <w:b/>
          <w:spacing w:val="-2"/>
        </w:rPr>
        <w:t xml:space="preserve"> </w:t>
      </w:r>
      <w:r>
        <w:t>Energy</w:t>
      </w:r>
      <w:r>
        <w:rPr>
          <w:spacing w:val="-6"/>
        </w:rPr>
        <w:t xml:space="preserve"> </w:t>
      </w:r>
      <w:r>
        <w:t>dissipation</w:t>
      </w:r>
      <w:r>
        <w:rPr>
          <w:spacing w:val="-3"/>
        </w:rPr>
        <w:t xml:space="preserve"> </w:t>
      </w:r>
      <w:r>
        <w:t>results</w:t>
      </w:r>
      <w:r>
        <w:rPr>
          <w:spacing w:val="-6"/>
        </w:rPr>
        <w:t xml:space="preserve"> </w:t>
      </w:r>
      <w:r>
        <w:t>for</w:t>
      </w:r>
      <w:r>
        <w:rPr>
          <w:spacing w:val="-4"/>
        </w:rPr>
        <w:t xml:space="preserve"> </w:t>
      </w:r>
      <w:r>
        <w:t>all</w:t>
      </w:r>
      <w:r>
        <w:rPr>
          <w:spacing w:val="-4"/>
        </w:rPr>
        <w:t xml:space="preserve"> </w:t>
      </w:r>
      <w:r>
        <w:rPr>
          <w:spacing w:val="-2"/>
        </w:rPr>
        <w:t>models</w:t>
      </w:r>
    </w:p>
    <w:p w:rsidR="008C510C" w:rsidRDefault="00ED12DC">
      <w:pPr>
        <w:pStyle w:val="Heading2"/>
        <w:spacing w:before="91"/>
      </w:pPr>
      <w:r>
        <w:rPr>
          <w:b w:val="0"/>
        </w:rPr>
        <w:br w:type="column"/>
      </w:r>
      <w:r>
        <w:t>Stress</w:t>
      </w:r>
      <w:r>
        <w:rPr>
          <w:spacing w:val="-7"/>
        </w:rPr>
        <w:t xml:space="preserve"> </w:t>
      </w:r>
      <w:r>
        <w:t>distribution</w:t>
      </w:r>
      <w:r>
        <w:rPr>
          <w:spacing w:val="-7"/>
        </w:rPr>
        <w:t xml:space="preserve"> </w:t>
      </w:r>
      <w:r>
        <w:t>and</w:t>
      </w:r>
      <w:r>
        <w:rPr>
          <w:spacing w:val="-5"/>
        </w:rPr>
        <w:t xml:space="preserve"> </w:t>
      </w:r>
      <w:r>
        <w:t>damag</w:t>
      </w:r>
      <w:r>
        <w:t>e</w:t>
      </w:r>
      <w:r>
        <w:rPr>
          <w:spacing w:val="-6"/>
        </w:rPr>
        <w:t xml:space="preserve"> </w:t>
      </w:r>
      <w:r>
        <w:rPr>
          <w:spacing w:val="-2"/>
        </w:rPr>
        <w:t>patterns</w:t>
      </w:r>
    </w:p>
    <w:p w:rsidR="008C510C" w:rsidRDefault="00ED12DC">
      <w:pPr>
        <w:pStyle w:val="BodyText"/>
        <w:ind w:right="356"/>
        <w:jc w:val="both"/>
      </w:pPr>
      <w:r>
        <w:rPr>
          <w:i/>
        </w:rPr>
        <w:t>Figure</w:t>
      </w:r>
      <w:r>
        <w:rPr>
          <w:i/>
          <w:spacing w:val="-4"/>
        </w:rPr>
        <w:t xml:space="preserve"> </w:t>
      </w:r>
      <w:r>
        <w:rPr>
          <w:i/>
        </w:rPr>
        <w:t>3</w:t>
      </w:r>
      <w:r>
        <w:rPr>
          <w:i/>
          <w:spacing w:val="-2"/>
        </w:rPr>
        <w:t xml:space="preserve"> </w:t>
      </w:r>
      <w:r>
        <w:t>presents</w:t>
      </w:r>
      <w:r>
        <w:rPr>
          <w:spacing w:val="-5"/>
        </w:rPr>
        <w:t xml:space="preserve"> </w:t>
      </w:r>
      <w:r>
        <w:t>stress</w:t>
      </w:r>
      <w:r>
        <w:rPr>
          <w:spacing w:val="-5"/>
        </w:rPr>
        <w:t xml:space="preserve"> </w:t>
      </w:r>
      <w:r>
        <w:t>contour</w:t>
      </w:r>
      <w:r>
        <w:rPr>
          <w:spacing w:val="-4"/>
        </w:rPr>
        <w:t xml:space="preserve"> </w:t>
      </w:r>
      <w:r>
        <w:t>plots</w:t>
      </w:r>
      <w:r>
        <w:rPr>
          <w:spacing w:val="-5"/>
        </w:rPr>
        <w:t xml:space="preserve"> </w:t>
      </w:r>
      <w:r>
        <w:t>for</w:t>
      </w:r>
      <w:r>
        <w:rPr>
          <w:spacing w:val="-4"/>
        </w:rPr>
        <w:t xml:space="preserve"> </w:t>
      </w:r>
      <w:r>
        <w:t>models</w:t>
      </w:r>
      <w:r>
        <w:rPr>
          <w:spacing w:val="-5"/>
        </w:rPr>
        <w:t xml:space="preserve"> </w:t>
      </w:r>
      <w:r>
        <w:t>with different H/W ratios at maximum displacement. For slender walls</w:t>
      </w:r>
      <w:r>
        <w:rPr>
          <w:spacing w:val="-1"/>
        </w:rPr>
        <w:t xml:space="preserve"> </w:t>
      </w:r>
      <w:r>
        <w:t>(H/W</w:t>
      </w:r>
      <w:r>
        <w:rPr>
          <w:spacing w:val="-1"/>
        </w:rPr>
        <w:t xml:space="preserve"> </w:t>
      </w:r>
      <w:r>
        <w:t>= 1.0), stress</w:t>
      </w:r>
      <w:r>
        <w:rPr>
          <w:spacing w:val="-2"/>
        </w:rPr>
        <w:t xml:space="preserve"> </w:t>
      </w:r>
      <w:r>
        <w:t>concentrations</w:t>
      </w:r>
      <w:r>
        <w:rPr>
          <w:spacing w:val="-1"/>
        </w:rPr>
        <w:t xml:space="preserve"> </w:t>
      </w:r>
      <w:r>
        <w:t xml:space="preserve">were primarily observed at the base corners, indicating a predominantly flexural response. </w:t>
      </w:r>
      <w:r>
        <w:t>As the H/W ratio decreased, stress patterns shifted to a more</w:t>
      </w:r>
      <w:r>
        <w:rPr>
          <w:spacing w:val="80"/>
        </w:rPr>
        <w:t xml:space="preserve"> </w:t>
      </w:r>
      <w:r>
        <w:t xml:space="preserve">distributed configuration with diagonal stress bands, signifying increased shear contribution to the overall </w:t>
      </w:r>
      <w:r>
        <w:rPr>
          <w:spacing w:val="-2"/>
        </w:rPr>
        <w:t>response.</w:t>
      </w:r>
    </w:p>
    <w:p w:rsidR="008C510C" w:rsidRDefault="008C510C">
      <w:pPr>
        <w:pStyle w:val="BodyText"/>
        <w:jc w:val="both"/>
        <w:sectPr w:rsidR="008C510C">
          <w:type w:val="continuous"/>
          <w:pgSz w:w="12240" w:h="15840"/>
          <w:pgMar w:top="1360" w:right="1080" w:bottom="1680" w:left="1080" w:header="1161" w:footer="1483" w:gutter="0"/>
          <w:cols w:num="2" w:space="720" w:equalWidth="0">
            <w:col w:w="4721" w:space="320"/>
            <w:col w:w="5039"/>
          </w:cols>
        </w:sectPr>
      </w:pPr>
    </w:p>
    <w:p w:rsidR="008C510C" w:rsidRDefault="00ED12DC">
      <w:pPr>
        <w:pStyle w:val="BodyText"/>
        <w:spacing w:line="20" w:lineRule="exact"/>
        <w:rPr>
          <w:sz w:val="2"/>
        </w:rPr>
      </w:pPr>
      <w:r>
        <w:rPr>
          <w:noProof/>
          <w:sz w:val="2"/>
        </w:rPr>
        <mc:AlternateContent>
          <mc:Choice Requires="wpg">
            <w:drawing>
              <wp:inline distT="0" distB="0" distL="0" distR="0">
                <wp:extent cx="6013450"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32" name="Graphic 32"/>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67134F60" id="Group 31"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">
                <v:shape id="Graphic 32"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" path="m2971990,l643077,r-6045,l,,,6096r636981,l643077,6096r2328913,l2971990,xem3685603,r-6045,l2978226,r-6096,l2972130,6096r6096,l3679520,6096r6083,l3685603,xem6013018,l3685616,r,6096l6013018,6096r,-6096xe" fillcolor="#c00000" stroked="f">
                  <v:path arrowok="t"/>
                </v:shape>
                <w10:anchorlock/>
              </v:group>
            </w:pict>
          </mc:Fallback>
        </mc:AlternateContent>
      </w:r>
    </w:p>
    <w:p w:rsidR="008C510C" w:rsidRDefault="00ED12DC">
      <w:pPr>
        <w:tabs>
          <w:tab w:val="left" w:pos="1471"/>
          <w:tab w:val="left" w:pos="5148"/>
          <w:tab w:val="left" w:pos="6262"/>
        </w:tabs>
        <w:ind w:left="468"/>
        <w:rPr>
          <w:b/>
          <w:sz w:val="18"/>
        </w:rPr>
      </w:pPr>
      <w:r>
        <w:rPr>
          <w:b/>
          <w:noProof/>
          <w:sz w:val="18"/>
        </w:rPr>
        <mc:AlternateContent>
          <mc:Choice Requires="wps">
            <w:drawing>
              <wp:anchor distT="0" distB="0" distL="0" distR="0" simplePos="0" relativeHeight="15740416" behindDoc="0" locked="0" layoutInCell="1" allowOverlap="1">
                <wp:simplePos x="0" y="0"/>
                <wp:positionH relativeFrom="page">
                  <wp:posOffset>914704</wp:posOffset>
                </wp:positionH>
                <wp:positionV relativeFrom="paragraph">
                  <wp:posOffset>124459</wp:posOffset>
                </wp:positionV>
                <wp:extent cx="6013450"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83DA7C" id="Graphic 33" o:spid="_x0000_s1026" style="position:absolute;margin-left:1in;margin-top:9.8pt;width:473.5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b/>
          <w:spacing w:val="-2"/>
          <w:sz w:val="18"/>
        </w:rPr>
        <w:t>Model</w:t>
      </w:r>
      <w:r>
        <w:rPr>
          <w:b/>
          <w:sz w:val="18"/>
        </w:rPr>
        <w:tab/>
        <w:t>Energy</w:t>
      </w:r>
      <w:r>
        <w:rPr>
          <w:b/>
          <w:spacing w:val="-4"/>
          <w:sz w:val="18"/>
        </w:rPr>
        <w:t xml:space="preserve"> </w:t>
      </w:r>
      <w:r>
        <w:rPr>
          <w:b/>
          <w:sz w:val="18"/>
        </w:rPr>
        <w:t>Dissipation</w:t>
      </w:r>
      <w:r>
        <w:rPr>
          <w:b/>
          <w:spacing w:val="-5"/>
          <w:sz w:val="18"/>
        </w:rPr>
        <w:t xml:space="preserve"> </w:t>
      </w:r>
      <w:r>
        <w:rPr>
          <w:b/>
          <w:spacing w:val="-2"/>
          <w:sz w:val="18"/>
        </w:rPr>
        <w:t>(kN·m)</w:t>
      </w:r>
      <w:r>
        <w:rPr>
          <w:b/>
          <w:sz w:val="18"/>
        </w:rPr>
        <w:tab/>
      </w:r>
      <w:r>
        <w:rPr>
          <w:b/>
          <w:spacing w:val="-2"/>
          <w:sz w:val="18"/>
        </w:rPr>
        <w:t>Model</w:t>
      </w:r>
      <w:r>
        <w:rPr>
          <w:b/>
          <w:sz w:val="18"/>
        </w:rPr>
        <w:tab/>
        <w:t>Energy</w:t>
      </w:r>
      <w:r>
        <w:rPr>
          <w:b/>
          <w:spacing w:val="-4"/>
          <w:sz w:val="18"/>
        </w:rPr>
        <w:t xml:space="preserve"> </w:t>
      </w:r>
      <w:r>
        <w:rPr>
          <w:b/>
          <w:sz w:val="18"/>
        </w:rPr>
        <w:t>Dissipation</w:t>
      </w:r>
      <w:r>
        <w:rPr>
          <w:b/>
          <w:spacing w:val="-5"/>
          <w:sz w:val="18"/>
        </w:rPr>
        <w:t xml:space="preserve"> </w:t>
      </w:r>
      <w:r>
        <w:rPr>
          <w:b/>
          <w:spacing w:val="-2"/>
          <w:sz w:val="18"/>
        </w:rPr>
        <w:t>(kN·m)</w:t>
      </w:r>
    </w:p>
    <w:p w:rsidR="008C510C" w:rsidRDefault="00ED12DC">
      <w:pPr>
        <w:tabs>
          <w:tab w:val="left" w:pos="1471"/>
          <w:tab w:val="left" w:pos="5148"/>
          <w:tab w:val="right" w:pos="6669"/>
        </w:tabs>
        <w:ind w:left="468"/>
        <w:rPr>
          <w:sz w:val="18"/>
        </w:rPr>
      </w:pPr>
      <w:r>
        <w:rPr>
          <w:noProof/>
          <w:sz w:val="18"/>
        </w:rPr>
        <mc:AlternateContent>
          <mc:Choice Requires="wps">
            <w:drawing>
              <wp:anchor distT="0" distB="0" distL="0" distR="0" simplePos="0" relativeHeight="15740928" behindDoc="0" locked="0" layoutInCell="1" allowOverlap="1">
                <wp:simplePos x="0" y="0"/>
                <wp:positionH relativeFrom="page">
                  <wp:posOffset>914704</wp:posOffset>
                </wp:positionH>
                <wp:positionV relativeFrom="paragraph">
                  <wp:posOffset>130185</wp:posOffset>
                </wp:positionV>
                <wp:extent cx="6013450" cy="63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158A3AE" id="Graphic 34" o:spid="_x0000_s1026" style="position:absolute;margin-left:1in;margin-top:10.25pt;width:473.5pt;height:.5pt;z-index:15740928;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W01</w:t>
      </w:r>
      <w:r>
        <w:rPr>
          <w:sz w:val="18"/>
        </w:rPr>
        <w:tab/>
      </w:r>
      <w:r>
        <w:rPr>
          <w:spacing w:val="-2"/>
          <w:sz w:val="18"/>
        </w:rPr>
        <w:t>54.99</w:t>
      </w:r>
      <w:r>
        <w:rPr>
          <w:sz w:val="18"/>
        </w:rPr>
        <w:tab/>
      </w:r>
      <w:r>
        <w:rPr>
          <w:spacing w:val="-4"/>
          <w:sz w:val="18"/>
        </w:rPr>
        <w:t>W013</w:t>
      </w:r>
      <w:r>
        <w:rPr>
          <w:sz w:val="18"/>
        </w:rPr>
        <w:tab/>
      </w:r>
      <w:r>
        <w:rPr>
          <w:spacing w:val="-2"/>
          <w:sz w:val="18"/>
        </w:rPr>
        <w:t>59.04</w:t>
      </w:r>
    </w:p>
    <w:p w:rsidR="008C510C" w:rsidRDefault="00ED12DC">
      <w:pPr>
        <w:tabs>
          <w:tab w:val="left" w:pos="1471"/>
          <w:tab w:val="left" w:pos="5148"/>
          <w:tab w:val="right" w:pos="6669"/>
        </w:tabs>
        <w:spacing w:before="10"/>
        <w:ind w:left="468"/>
        <w:rPr>
          <w:sz w:val="18"/>
        </w:rPr>
      </w:pPr>
      <w:r>
        <w:rPr>
          <w:noProof/>
          <w:sz w:val="18"/>
        </w:rPr>
        <mc:AlternateContent>
          <mc:Choice Requires="wps">
            <w:drawing>
              <wp:anchor distT="0" distB="0" distL="0" distR="0" simplePos="0" relativeHeight="15741440" behindDoc="0" locked="0" layoutInCell="1" allowOverlap="1">
                <wp:simplePos x="0" y="0"/>
                <wp:positionH relativeFrom="page">
                  <wp:posOffset>914704</wp:posOffset>
                </wp:positionH>
                <wp:positionV relativeFrom="paragraph">
                  <wp:posOffset>137436</wp:posOffset>
                </wp:positionV>
                <wp:extent cx="601345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4BDFFAE5" id="Graphic 35" o:spid="_x0000_s1026" style="position:absolute;margin-left:1in;margin-top:10.8pt;width:473.5pt;height:.5pt;z-index:15741440;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W02</w:t>
      </w:r>
      <w:r>
        <w:rPr>
          <w:sz w:val="18"/>
        </w:rPr>
        <w:tab/>
      </w:r>
      <w:r>
        <w:rPr>
          <w:spacing w:val="-2"/>
          <w:sz w:val="18"/>
        </w:rPr>
        <w:t>37.01</w:t>
      </w:r>
      <w:r>
        <w:rPr>
          <w:sz w:val="18"/>
        </w:rPr>
        <w:tab/>
      </w:r>
      <w:r>
        <w:rPr>
          <w:spacing w:val="-4"/>
          <w:sz w:val="18"/>
        </w:rPr>
        <w:t>W014</w:t>
      </w:r>
      <w:r>
        <w:rPr>
          <w:sz w:val="18"/>
        </w:rPr>
        <w:tab/>
      </w:r>
      <w:r>
        <w:rPr>
          <w:spacing w:val="-2"/>
          <w:sz w:val="18"/>
        </w:rPr>
        <w:t>39.03</w:t>
      </w:r>
    </w:p>
    <w:p w:rsidR="008C510C" w:rsidRDefault="00ED12DC">
      <w:pPr>
        <w:tabs>
          <w:tab w:val="left" w:pos="1471"/>
          <w:tab w:val="left" w:pos="5148"/>
          <w:tab w:val="right" w:pos="6669"/>
        </w:tabs>
        <w:spacing w:before="9"/>
        <w:ind w:left="468"/>
        <w:rPr>
          <w:sz w:val="18"/>
        </w:rPr>
      </w:pPr>
      <w:r>
        <w:rPr>
          <w:noProof/>
          <w:sz w:val="18"/>
        </w:rPr>
        <mc:AlternateContent>
          <mc:Choice Requires="wps">
            <w:drawing>
              <wp:anchor distT="0" distB="0" distL="0" distR="0" simplePos="0" relativeHeight="15741952" behindDoc="0" locked="0" layoutInCell="1" allowOverlap="1">
                <wp:simplePos x="0" y="0"/>
                <wp:positionH relativeFrom="page">
                  <wp:posOffset>914704</wp:posOffset>
                </wp:positionH>
                <wp:positionV relativeFrom="paragraph">
                  <wp:posOffset>137193</wp:posOffset>
                </wp:positionV>
                <wp:extent cx="6013450" cy="635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591A5A" id="Graphic 36" o:spid="_x0000_s1026" style="position:absolute;margin-left:1in;margin-top:10.8pt;width:473.5pt;height:.5pt;z-index:15741952;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W03</w:t>
      </w:r>
      <w:r>
        <w:rPr>
          <w:sz w:val="18"/>
        </w:rPr>
        <w:tab/>
      </w:r>
      <w:r>
        <w:rPr>
          <w:spacing w:val="-2"/>
          <w:sz w:val="18"/>
        </w:rPr>
        <w:t>24.99</w:t>
      </w:r>
      <w:r>
        <w:rPr>
          <w:sz w:val="18"/>
        </w:rPr>
        <w:tab/>
      </w:r>
      <w:r>
        <w:rPr>
          <w:spacing w:val="-4"/>
          <w:sz w:val="18"/>
        </w:rPr>
        <w:t>W015</w:t>
      </w:r>
      <w:r>
        <w:rPr>
          <w:sz w:val="18"/>
        </w:rPr>
        <w:tab/>
      </w:r>
      <w:r>
        <w:rPr>
          <w:spacing w:val="-2"/>
          <w:sz w:val="18"/>
        </w:rPr>
        <w:t>28.97</w:t>
      </w:r>
    </w:p>
    <w:p w:rsidR="008C510C" w:rsidRDefault="00ED12DC">
      <w:pPr>
        <w:tabs>
          <w:tab w:val="left" w:pos="1471"/>
          <w:tab w:val="left" w:pos="5148"/>
          <w:tab w:val="right" w:pos="6669"/>
        </w:tabs>
        <w:spacing w:before="9"/>
        <w:ind w:left="468"/>
        <w:rPr>
          <w:sz w:val="18"/>
        </w:rPr>
      </w:pPr>
      <w:r>
        <w:rPr>
          <w:noProof/>
          <w:sz w:val="18"/>
        </w:rPr>
        <mc:AlternateContent>
          <mc:Choice Requires="wps">
            <w:drawing>
              <wp:anchor distT="0" distB="0" distL="0" distR="0" simplePos="0" relativeHeight="15742464" behindDoc="0" locked="0" layoutInCell="1" allowOverlap="1">
                <wp:simplePos x="0" y="0"/>
                <wp:positionH relativeFrom="page">
                  <wp:posOffset>914704</wp:posOffset>
                </wp:positionH>
                <wp:positionV relativeFrom="paragraph">
                  <wp:posOffset>138728</wp:posOffset>
                </wp:positionV>
                <wp:extent cx="6013450" cy="63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5273B4B" id="Graphic 37" o:spid="_x0000_s1026" style="position:absolute;margin-left:1in;margin-top:10.9pt;width:473.5pt;height:.5pt;z-index:15742464;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W04</w:t>
      </w:r>
      <w:r>
        <w:rPr>
          <w:sz w:val="18"/>
        </w:rPr>
        <w:tab/>
      </w:r>
      <w:r>
        <w:rPr>
          <w:spacing w:val="-2"/>
          <w:sz w:val="18"/>
        </w:rPr>
        <w:t>19.01</w:t>
      </w:r>
      <w:r>
        <w:rPr>
          <w:sz w:val="18"/>
        </w:rPr>
        <w:tab/>
      </w:r>
      <w:r>
        <w:rPr>
          <w:spacing w:val="-4"/>
          <w:sz w:val="18"/>
        </w:rPr>
        <w:t>W016</w:t>
      </w:r>
      <w:r>
        <w:rPr>
          <w:sz w:val="18"/>
        </w:rPr>
        <w:tab/>
      </w:r>
      <w:r>
        <w:rPr>
          <w:spacing w:val="-2"/>
          <w:sz w:val="18"/>
        </w:rPr>
        <w:t>23.96</w:t>
      </w:r>
    </w:p>
    <w:p w:rsidR="008C510C" w:rsidRDefault="00ED12DC">
      <w:pPr>
        <w:tabs>
          <w:tab w:val="left" w:pos="1471"/>
          <w:tab w:val="left" w:pos="5148"/>
          <w:tab w:val="right" w:pos="6669"/>
        </w:tabs>
        <w:spacing w:before="12"/>
        <w:ind w:left="468"/>
        <w:rPr>
          <w:sz w:val="18"/>
        </w:rPr>
      </w:pPr>
      <w:r>
        <w:rPr>
          <w:noProof/>
          <w:sz w:val="18"/>
        </w:rPr>
        <mc:AlternateContent>
          <mc:Choice Requires="wps">
            <w:drawing>
              <wp:anchor distT="0" distB="0" distL="0" distR="0" simplePos="0" relativeHeight="15742976" behindDoc="0" locked="0" layoutInCell="1" allowOverlap="1">
                <wp:simplePos x="0" y="0"/>
                <wp:positionH relativeFrom="page">
                  <wp:posOffset>914704</wp:posOffset>
                </wp:positionH>
                <wp:positionV relativeFrom="paragraph">
                  <wp:posOffset>138739</wp:posOffset>
                </wp:positionV>
                <wp:extent cx="6013450"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E1C153D" id="Graphic 38" o:spid="_x0000_s1026" style="position:absolute;margin-left:1in;margin-top:10.9pt;width:473.5pt;height:.5pt;z-index:15742976;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W05</w:t>
      </w:r>
      <w:r>
        <w:rPr>
          <w:sz w:val="18"/>
        </w:rPr>
        <w:tab/>
      </w:r>
      <w:r>
        <w:rPr>
          <w:spacing w:val="-2"/>
          <w:sz w:val="18"/>
        </w:rPr>
        <w:t>53.98</w:t>
      </w:r>
      <w:r>
        <w:rPr>
          <w:sz w:val="18"/>
        </w:rPr>
        <w:tab/>
      </w:r>
      <w:r>
        <w:rPr>
          <w:spacing w:val="-4"/>
          <w:sz w:val="18"/>
        </w:rPr>
        <w:t>W017</w:t>
      </w:r>
      <w:r>
        <w:rPr>
          <w:sz w:val="18"/>
        </w:rPr>
        <w:tab/>
      </w:r>
      <w:r>
        <w:rPr>
          <w:spacing w:val="-2"/>
          <w:sz w:val="18"/>
        </w:rPr>
        <w:t>55.99</w:t>
      </w:r>
    </w:p>
    <w:p w:rsidR="008C510C" w:rsidRDefault="00ED12DC">
      <w:pPr>
        <w:tabs>
          <w:tab w:val="left" w:pos="1471"/>
          <w:tab w:val="left" w:pos="5148"/>
          <w:tab w:val="right" w:pos="6669"/>
        </w:tabs>
        <w:spacing w:before="9"/>
        <w:ind w:left="468"/>
        <w:rPr>
          <w:sz w:val="18"/>
        </w:rPr>
      </w:pPr>
      <w:r>
        <w:rPr>
          <w:noProof/>
          <w:sz w:val="18"/>
        </w:rPr>
        <mc:AlternateContent>
          <mc:Choice Requires="wps">
            <w:drawing>
              <wp:anchor distT="0" distB="0" distL="0" distR="0" simplePos="0" relativeHeight="15743488" behindDoc="0" locked="0" layoutInCell="1" allowOverlap="1">
                <wp:simplePos x="0" y="0"/>
                <wp:positionH relativeFrom="page">
                  <wp:posOffset>914704</wp:posOffset>
                </wp:positionH>
                <wp:positionV relativeFrom="paragraph">
                  <wp:posOffset>136858</wp:posOffset>
                </wp:positionV>
                <wp:extent cx="6013450" cy="635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83"/>
                              </a:lnTo>
                              <a:lnTo>
                                <a:pt x="636981" y="6083"/>
                              </a:lnTo>
                              <a:lnTo>
                                <a:pt x="643077" y="6083"/>
                              </a:lnTo>
                              <a:lnTo>
                                <a:pt x="2971990" y="6083"/>
                              </a:lnTo>
                              <a:lnTo>
                                <a:pt x="2971990" y="0"/>
                              </a:lnTo>
                              <a:close/>
                            </a:path>
                            <a:path w="6013450" h="6350">
                              <a:moveTo>
                                <a:pt x="3685603" y="0"/>
                              </a:moveTo>
                              <a:lnTo>
                                <a:pt x="3679558" y="0"/>
                              </a:lnTo>
                              <a:lnTo>
                                <a:pt x="2978226" y="0"/>
                              </a:lnTo>
                              <a:lnTo>
                                <a:pt x="2972130" y="0"/>
                              </a:lnTo>
                              <a:lnTo>
                                <a:pt x="2972130" y="6083"/>
                              </a:lnTo>
                              <a:lnTo>
                                <a:pt x="2978226" y="6083"/>
                              </a:lnTo>
                              <a:lnTo>
                                <a:pt x="3679520" y="6083"/>
                              </a:lnTo>
                              <a:lnTo>
                                <a:pt x="3685603" y="6083"/>
                              </a:lnTo>
                              <a:lnTo>
                                <a:pt x="3685603" y="0"/>
                              </a:lnTo>
                              <a:close/>
                            </a:path>
                            <a:path w="6013450" h="6350">
                              <a:moveTo>
                                <a:pt x="6013018" y="0"/>
                              </a:moveTo>
                              <a:lnTo>
                                <a:pt x="3685616" y="0"/>
                              </a:lnTo>
                              <a:lnTo>
                                <a:pt x="3685616"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DC79176" id="Graphic 39" o:spid="_x0000_s1026" style="position:absolute;margin-left:1in;margin-top:10.8pt;width:473.5pt;height:.5pt;z-index:15743488;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" path="m2971990,l643077,r-6045,l,,,6083r636981,l643077,6083r2328913,l2971990,xem3685603,r-6045,l2978226,r-6096,l2972130,6083r6096,l3679520,6083r6083,l3685603,xem6013018,l3685616,r,6083l6013018,6083r,-6083xe" fillcolor="#c00000" stroked="f">
                <v:path arrowok="t"/>
                <w10:wrap anchorx="page"/>
              </v:shape>
            </w:pict>
          </mc:Fallback>
        </mc:AlternateContent>
      </w:r>
      <w:r>
        <w:rPr>
          <w:spacing w:val="-5"/>
          <w:sz w:val="18"/>
        </w:rPr>
        <w:t>W06</w:t>
      </w:r>
      <w:r>
        <w:rPr>
          <w:sz w:val="18"/>
        </w:rPr>
        <w:tab/>
      </w:r>
      <w:r>
        <w:rPr>
          <w:spacing w:val="-2"/>
          <w:sz w:val="18"/>
        </w:rPr>
        <w:t>34.99</w:t>
      </w:r>
      <w:r>
        <w:rPr>
          <w:sz w:val="18"/>
        </w:rPr>
        <w:tab/>
      </w:r>
      <w:r>
        <w:rPr>
          <w:spacing w:val="-4"/>
          <w:sz w:val="18"/>
        </w:rPr>
        <w:t>W018</w:t>
      </w:r>
      <w:r>
        <w:rPr>
          <w:sz w:val="18"/>
        </w:rPr>
        <w:tab/>
      </w:r>
      <w:r>
        <w:rPr>
          <w:spacing w:val="-2"/>
          <w:sz w:val="18"/>
        </w:rPr>
        <w:t>38.05</w:t>
      </w:r>
    </w:p>
    <w:p w:rsidR="008C510C" w:rsidRDefault="00ED12DC">
      <w:pPr>
        <w:tabs>
          <w:tab w:val="left" w:pos="1471"/>
          <w:tab w:val="left" w:pos="5148"/>
          <w:tab w:val="right" w:pos="6669"/>
        </w:tabs>
        <w:spacing w:before="11"/>
        <w:ind w:left="468"/>
        <w:rPr>
          <w:sz w:val="18"/>
        </w:rPr>
      </w:pPr>
      <w:r>
        <w:rPr>
          <w:noProof/>
          <w:sz w:val="18"/>
        </w:rPr>
        <mc:AlternateContent>
          <mc:Choice Requires="wps">
            <w:drawing>
              <wp:anchor distT="0" distB="0" distL="0" distR="0" simplePos="0" relativeHeight="15744000" behindDoc="0" locked="0" layoutInCell="1" allowOverlap="1">
                <wp:simplePos x="0" y="0"/>
                <wp:positionH relativeFrom="page">
                  <wp:posOffset>914704</wp:posOffset>
                </wp:positionH>
                <wp:positionV relativeFrom="paragraph">
                  <wp:posOffset>138380</wp:posOffset>
                </wp:positionV>
                <wp:extent cx="6013450" cy="63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59200F7" id="Graphic 40" o:spid="_x0000_s1026" style="position:absolute;margin-left:1in;margin-top:10.9pt;width:473.5pt;height:.5pt;z-index:15744000;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W07</w:t>
      </w:r>
      <w:r>
        <w:rPr>
          <w:sz w:val="18"/>
        </w:rPr>
        <w:tab/>
      </w:r>
      <w:r>
        <w:rPr>
          <w:spacing w:val="-2"/>
          <w:sz w:val="18"/>
        </w:rPr>
        <w:t>22.98</w:t>
      </w:r>
      <w:r>
        <w:rPr>
          <w:sz w:val="18"/>
        </w:rPr>
        <w:tab/>
      </w:r>
      <w:r>
        <w:rPr>
          <w:spacing w:val="-4"/>
          <w:sz w:val="18"/>
        </w:rPr>
        <w:t>W019</w:t>
      </w:r>
      <w:r>
        <w:rPr>
          <w:sz w:val="18"/>
        </w:rPr>
        <w:tab/>
      </w:r>
      <w:r>
        <w:rPr>
          <w:spacing w:val="-2"/>
          <w:sz w:val="18"/>
        </w:rPr>
        <w:t>27.02</w:t>
      </w:r>
    </w:p>
    <w:p w:rsidR="008C510C" w:rsidRDefault="00ED12DC">
      <w:pPr>
        <w:tabs>
          <w:tab w:val="left" w:pos="1471"/>
          <w:tab w:val="left" w:pos="5148"/>
          <w:tab w:val="left" w:pos="6262"/>
        </w:tabs>
        <w:spacing w:before="9"/>
        <w:ind w:left="468"/>
        <w:rPr>
          <w:sz w:val="18"/>
        </w:rPr>
      </w:pPr>
      <w:r>
        <w:rPr>
          <w:noProof/>
          <w:sz w:val="18"/>
        </w:rPr>
        <mc:AlternateContent>
          <mc:Choice Requires="wps">
            <w:drawing>
              <wp:anchor distT="0" distB="0" distL="0" distR="0" simplePos="0" relativeHeight="15744512" behindDoc="0" locked="0" layoutInCell="1" allowOverlap="1">
                <wp:simplePos x="0" y="0"/>
                <wp:positionH relativeFrom="page">
                  <wp:posOffset>914704</wp:posOffset>
                </wp:positionH>
                <wp:positionV relativeFrom="paragraph">
                  <wp:posOffset>137134</wp:posOffset>
                </wp:positionV>
                <wp:extent cx="6013450" cy="63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83"/>
                              </a:lnTo>
                              <a:lnTo>
                                <a:pt x="636981" y="6083"/>
                              </a:lnTo>
                              <a:lnTo>
                                <a:pt x="643077" y="6083"/>
                              </a:lnTo>
                              <a:lnTo>
                                <a:pt x="2971990" y="6083"/>
                              </a:lnTo>
                              <a:lnTo>
                                <a:pt x="2971990" y="0"/>
                              </a:lnTo>
                              <a:close/>
                            </a:path>
                            <a:path w="6013450" h="6350">
                              <a:moveTo>
                                <a:pt x="3685603" y="0"/>
                              </a:moveTo>
                              <a:lnTo>
                                <a:pt x="3679558" y="0"/>
                              </a:lnTo>
                              <a:lnTo>
                                <a:pt x="2978226" y="0"/>
                              </a:lnTo>
                              <a:lnTo>
                                <a:pt x="2972130" y="0"/>
                              </a:lnTo>
                              <a:lnTo>
                                <a:pt x="2972130" y="6083"/>
                              </a:lnTo>
                              <a:lnTo>
                                <a:pt x="2978226" y="6083"/>
                              </a:lnTo>
                              <a:lnTo>
                                <a:pt x="3679520" y="6083"/>
                              </a:lnTo>
                              <a:lnTo>
                                <a:pt x="3685603" y="6083"/>
                              </a:lnTo>
                              <a:lnTo>
                                <a:pt x="3685603" y="0"/>
                              </a:lnTo>
                              <a:close/>
                            </a:path>
                            <a:path w="6013450" h="6350">
                              <a:moveTo>
                                <a:pt x="6013018" y="0"/>
                              </a:moveTo>
                              <a:lnTo>
                                <a:pt x="3685616" y="0"/>
                              </a:lnTo>
                              <a:lnTo>
                                <a:pt x="3685616"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83199B1" id="Graphic 41" o:spid="_x0000_s1026" style="position:absolute;margin-left:1in;margin-top:10.8pt;width:473.5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" path="m2971990,l643077,r-6045,l,,,6083r636981,l643077,6083r2328913,l2971990,xem3685603,r-6045,l2978226,r-6096,l2972130,6083r6096,l3679520,6083r6083,l3685603,xem6013018,l3685616,r,6083l6013018,6083r,-6083xe" fillcolor="#c00000" stroked="f">
                <v:path arrowok="t"/>
                <w10:wrap anchorx="page"/>
              </v:shape>
            </w:pict>
          </mc:Fallback>
        </mc:AlternateContent>
      </w:r>
      <w:r>
        <w:rPr>
          <w:spacing w:val="-5"/>
          <w:sz w:val="18"/>
        </w:rPr>
        <w:t>W08</w:t>
      </w:r>
      <w:r>
        <w:rPr>
          <w:sz w:val="18"/>
        </w:rPr>
        <w:tab/>
      </w:r>
      <w:r>
        <w:rPr>
          <w:spacing w:val="-2"/>
          <w:sz w:val="18"/>
        </w:rPr>
        <w:t>14.97</w:t>
      </w:r>
      <w:r>
        <w:rPr>
          <w:sz w:val="18"/>
        </w:rPr>
        <w:tab/>
      </w:r>
      <w:r>
        <w:rPr>
          <w:spacing w:val="-4"/>
          <w:sz w:val="18"/>
        </w:rPr>
        <w:t>W020</w:t>
      </w:r>
      <w:r>
        <w:rPr>
          <w:sz w:val="18"/>
        </w:rPr>
        <w:tab/>
      </w:r>
      <w:r>
        <w:rPr>
          <w:spacing w:val="-2"/>
          <w:sz w:val="18"/>
        </w:rPr>
        <w:t>17.00</w:t>
      </w:r>
    </w:p>
    <w:p w:rsidR="008C510C" w:rsidRDefault="00ED12DC">
      <w:pPr>
        <w:tabs>
          <w:tab w:val="left" w:pos="1471"/>
          <w:tab w:val="left" w:pos="5148"/>
          <w:tab w:val="left" w:pos="6262"/>
        </w:tabs>
        <w:spacing w:before="9"/>
        <w:ind w:left="468"/>
        <w:rPr>
          <w:sz w:val="18"/>
        </w:rPr>
      </w:pPr>
      <w:r>
        <w:rPr>
          <w:noProof/>
          <w:sz w:val="18"/>
        </w:rPr>
        <mc:AlternateContent>
          <mc:Choice Requires="wps">
            <w:drawing>
              <wp:anchor distT="0" distB="0" distL="0" distR="0" simplePos="0" relativeHeight="15745024" behindDoc="0" locked="0" layoutInCell="1" allowOverlap="1">
                <wp:simplePos x="0" y="0"/>
                <wp:positionH relativeFrom="page">
                  <wp:posOffset>914704</wp:posOffset>
                </wp:positionH>
                <wp:positionV relativeFrom="paragraph">
                  <wp:posOffset>138657</wp:posOffset>
                </wp:positionV>
                <wp:extent cx="6013450" cy="63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F2F2086" id="Graphic 42" o:spid="_x0000_s1026" style="position:absolute;margin-left:1in;margin-top:10.9pt;width:473.5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5"/>
          <w:sz w:val="18"/>
        </w:rPr>
        <w:t>W09</w:t>
      </w:r>
      <w:r>
        <w:rPr>
          <w:sz w:val="18"/>
        </w:rPr>
        <w:tab/>
      </w:r>
      <w:r>
        <w:rPr>
          <w:spacing w:val="-2"/>
          <w:sz w:val="18"/>
        </w:rPr>
        <w:t>53.01</w:t>
      </w:r>
      <w:r>
        <w:rPr>
          <w:sz w:val="18"/>
        </w:rPr>
        <w:tab/>
      </w:r>
      <w:r>
        <w:rPr>
          <w:spacing w:val="-4"/>
          <w:sz w:val="18"/>
        </w:rPr>
        <w:t>W021</w:t>
      </w:r>
      <w:r>
        <w:rPr>
          <w:sz w:val="18"/>
        </w:rPr>
        <w:tab/>
      </w:r>
      <w:r>
        <w:rPr>
          <w:spacing w:val="-2"/>
          <w:sz w:val="18"/>
        </w:rPr>
        <w:t>58.00</w:t>
      </w:r>
    </w:p>
    <w:p w:rsidR="008C510C" w:rsidRDefault="00ED12DC">
      <w:pPr>
        <w:tabs>
          <w:tab w:val="left" w:pos="1471"/>
          <w:tab w:val="left" w:pos="5148"/>
          <w:tab w:val="right" w:pos="6669"/>
        </w:tabs>
        <w:spacing w:before="12"/>
        <w:ind w:left="468"/>
        <w:rPr>
          <w:sz w:val="18"/>
        </w:rPr>
      </w:pPr>
      <w:r>
        <w:rPr>
          <w:noProof/>
          <w:sz w:val="18"/>
        </w:rPr>
        <mc:AlternateContent>
          <mc:Choice Requires="wps">
            <w:drawing>
              <wp:anchor distT="0" distB="0" distL="0" distR="0" simplePos="0" relativeHeight="15745536" behindDoc="0" locked="0" layoutInCell="1" allowOverlap="1">
                <wp:simplePos x="0" y="0"/>
                <wp:positionH relativeFrom="page">
                  <wp:posOffset>914704</wp:posOffset>
                </wp:positionH>
                <wp:positionV relativeFrom="paragraph">
                  <wp:posOffset>138681</wp:posOffset>
                </wp:positionV>
                <wp:extent cx="6013450"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83"/>
                              </a:lnTo>
                              <a:lnTo>
                                <a:pt x="636981" y="6083"/>
                              </a:lnTo>
                              <a:lnTo>
                                <a:pt x="643077" y="6083"/>
                              </a:lnTo>
                              <a:lnTo>
                                <a:pt x="2971990" y="6083"/>
                              </a:lnTo>
                              <a:lnTo>
                                <a:pt x="2971990" y="0"/>
                              </a:lnTo>
                              <a:close/>
                            </a:path>
                            <a:path w="6013450" h="6350">
                              <a:moveTo>
                                <a:pt x="3685603" y="0"/>
                              </a:moveTo>
                              <a:lnTo>
                                <a:pt x="3679558" y="0"/>
                              </a:lnTo>
                              <a:lnTo>
                                <a:pt x="2978226" y="0"/>
                              </a:lnTo>
                              <a:lnTo>
                                <a:pt x="2972130" y="0"/>
                              </a:lnTo>
                              <a:lnTo>
                                <a:pt x="2972130" y="6083"/>
                              </a:lnTo>
                              <a:lnTo>
                                <a:pt x="2978226" y="6083"/>
                              </a:lnTo>
                              <a:lnTo>
                                <a:pt x="3679520" y="6083"/>
                              </a:lnTo>
                              <a:lnTo>
                                <a:pt x="3685603" y="6083"/>
                              </a:lnTo>
                              <a:lnTo>
                                <a:pt x="3685603" y="0"/>
                              </a:lnTo>
                              <a:close/>
                            </a:path>
                            <a:path w="6013450" h="6350">
                              <a:moveTo>
                                <a:pt x="6013018" y="0"/>
                              </a:moveTo>
                              <a:lnTo>
                                <a:pt x="3685616" y="0"/>
                              </a:lnTo>
                              <a:lnTo>
                                <a:pt x="3685616" y="6083"/>
                              </a:lnTo>
                              <a:lnTo>
                                <a:pt x="6013018" y="6083"/>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5CDD0184" id="Graphic 43" o:spid="_x0000_s1026" style="position:absolute;margin-left:1in;margin-top:10.9pt;width:473.5pt;height:.5pt;z-index:15745536;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" path="m2971990,l643077,r-6045,l,,,6083r636981,l643077,6083r2328913,l2971990,xem3685603,r-6045,l2978226,r-6096,l2972130,6083r6096,l3679520,6083r6083,l3685603,xem6013018,l3685616,r,6083l6013018,6083r,-6083xe" fillcolor="#c00000" stroked="f">
                <v:path arrowok="t"/>
                <w10:wrap anchorx="page"/>
              </v:shape>
            </w:pict>
          </mc:Fallback>
        </mc:AlternateContent>
      </w:r>
      <w:r>
        <w:rPr>
          <w:spacing w:val="-4"/>
          <w:sz w:val="18"/>
        </w:rPr>
        <w:t>W010</w:t>
      </w:r>
      <w:r>
        <w:rPr>
          <w:sz w:val="18"/>
        </w:rPr>
        <w:tab/>
      </w:r>
      <w:r>
        <w:rPr>
          <w:spacing w:val="-2"/>
          <w:sz w:val="18"/>
        </w:rPr>
        <w:t>32.02</w:t>
      </w:r>
      <w:r>
        <w:rPr>
          <w:sz w:val="18"/>
        </w:rPr>
        <w:tab/>
      </w:r>
      <w:r>
        <w:rPr>
          <w:spacing w:val="-4"/>
          <w:sz w:val="18"/>
        </w:rPr>
        <w:t>W022</w:t>
      </w:r>
      <w:r>
        <w:rPr>
          <w:sz w:val="18"/>
        </w:rPr>
        <w:tab/>
      </w:r>
      <w:r>
        <w:rPr>
          <w:spacing w:val="-2"/>
          <w:sz w:val="18"/>
        </w:rPr>
        <w:t>34.01</w:t>
      </w:r>
    </w:p>
    <w:p w:rsidR="008C510C" w:rsidRDefault="00ED12DC">
      <w:pPr>
        <w:tabs>
          <w:tab w:val="left" w:pos="1471"/>
          <w:tab w:val="left" w:pos="5148"/>
          <w:tab w:val="right" w:pos="6669"/>
        </w:tabs>
        <w:spacing w:before="9"/>
        <w:ind w:left="468"/>
        <w:rPr>
          <w:sz w:val="18"/>
        </w:rPr>
      </w:pPr>
      <w:r>
        <w:rPr>
          <w:noProof/>
          <w:sz w:val="18"/>
        </w:rPr>
        <mc:AlternateContent>
          <mc:Choice Requires="wps">
            <w:drawing>
              <wp:anchor distT="0" distB="0" distL="0" distR="0" simplePos="0" relativeHeight="15746048" behindDoc="0" locked="0" layoutInCell="1" allowOverlap="1">
                <wp:simplePos x="0" y="0"/>
                <wp:positionH relativeFrom="page">
                  <wp:posOffset>914704</wp:posOffset>
                </wp:positionH>
                <wp:positionV relativeFrom="paragraph">
                  <wp:posOffset>138298</wp:posOffset>
                </wp:positionV>
                <wp:extent cx="6013450" cy="63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2971990" y="0"/>
                              </a:moveTo>
                              <a:lnTo>
                                <a:pt x="643077" y="0"/>
                              </a:lnTo>
                              <a:lnTo>
                                <a:pt x="637032" y="0"/>
                              </a:lnTo>
                              <a:lnTo>
                                <a:pt x="0" y="0"/>
                              </a:lnTo>
                              <a:lnTo>
                                <a:pt x="0" y="6096"/>
                              </a:lnTo>
                              <a:lnTo>
                                <a:pt x="636981" y="6096"/>
                              </a:lnTo>
                              <a:lnTo>
                                <a:pt x="643077" y="6096"/>
                              </a:lnTo>
                              <a:lnTo>
                                <a:pt x="2971990" y="6096"/>
                              </a:lnTo>
                              <a:lnTo>
                                <a:pt x="2971990" y="0"/>
                              </a:lnTo>
                              <a:close/>
                            </a:path>
                            <a:path w="6013450" h="6350">
                              <a:moveTo>
                                <a:pt x="3685603" y="0"/>
                              </a:moveTo>
                              <a:lnTo>
                                <a:pt x="3679558" y="0"/>
                              </a:lnTo>
                              <a:lnTo>
                                <a:pt x="2978226" y="0"/>
                              </a:lnTo>
                              <a:lnTo>
                                <a:pt x="2972130" y="0"/>
                              </a:lnTo>
                              <a:lnTo>
                                <a:pt x="2972130" y="6096"/>
                              </a:lnTo>
                              <a:lnTo>
                                <a:pt x="2978226" y="6096"/>
                              </a:lnTo>
                              <a:lnTo>
                                <a:pt x="3679520" y="6096"/>
                              </a:lnTo>
                              <a:lnTo>
                                <a:pt x="3685603" y="6096"/>
                              </a:lnTo>
                              <a:lnTo>
                                <a:pt x="3685603" y="0"/>
                              </a:lnTo>
                              <a:close/>
                            </a:path>
                            <a:path w="6013450" h="6350">
                              <a:moveTo>
                                <a:pt x="6013018" y="0"/>
                              </a:moveTo>
                              <a:lnTo>
                                <a:pt x="3685616" y="0"/>
                              </a:lnTo>
                              <a:lnTo>
                                <a:pt x="3685616" y="6096"/>
                              </a:lnTo>
                              <a:lnTo>
                                <a:pt x="6013018" y="6096"/>
                              </a:lnTo>
                              <a:lnTo>
                                <a:pt x="601301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608CB2AF" id="Graphic 44" o:spid="_x0000_s1026" style="position:absolute;margin-left:1in;margin-top:10.9pt;width:473.5pt;height:.5pt;z-index:15746048;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" path="m2971990,l643077,r-6045,l,,,6096r636981,l643077,6096r2328913,l2971990,xem3685603,r-6045,l2978226,r-6096,l2972130,6096r6096,l3679520,6096r6083,l3685603,xem6013018,l3685616,r,6096l6013018,6096r,-6096xe" fillcolor="#c00000" stroked="f">
                <v:path arrowok="t"/>
                <w10:wrap anchorx="page"/>
              </v:shape>
            </w:pict>
          </mc:Fallback>
        </mc:AlternateContent>
      </w:r>
      <w:r>
        <w:rPr>
          <w:spacing w:val="-4"/>
          <w:sz w:val="18"/>
        </w:rPr>
        <w:t>W011</w:t>
      </w:r>
      <w:r>
        <w:rPr>
          <w:sz w:val="18"/>
        </w:rPr>
        <w:tab/>
      </w:r>
      <w:r>
        <w:rPr>
          <w:spacing w:val="-2"/>
          <w:sz w:val="18"/>
        </w:rPr>
        <w:t>22.03</w:t>
      </w:r>
      <w:r>
        <w:rPr>
          <w:sz w:val="18"/>
        </w:rPr>
        <w:tab/>
      </w:r>
      <w:r>
        <w:rPr>
          <w:spacing w:val="-4"/>
          <w:sz w:val="18"/>
        </w:rPr>
        <w:t>W023</w:t>
      </w:r>
      <w:r>
        <w:rPr>
          <w:sz w:val="18"/>
        </w:rPr>
        <w:tab/>
      </w:r>
      <w:r>
        <w:rPr>
          <w:spacing w:val="-2"/>
          <w:sz w:val="18"/>
        </w:rPr>
        <w:t>18.07</w:t>
      </w:r>
    </w:p>
    <w:p w:rsidR="008C510C" w:rsidRDefault="00ED12DC">
      <w:pPr>
        <w:tabs>
          <w:tab w:val="left" w:pos="1471"/>
          <w:tab w:val="left" w:pos="5148"/>
          <w:tab w:val="right" w:pos="6669"/>
        </w:tabs>
        <w:spacing w:before="11"/>
        <w:ind w:left="468"/>
        <w:rPr>
          <w:sz w:val="18"/>
        </w:rPr>
      </w:pPr>
      <w:r>
        <w:rPr>
          <w:spacing w:val="-4"/>
          <w:sz w:val="18"/>
        </w:rPr>
        <w:t>W012</w:t>
      </w:r>
      <w:r>
        <w:rPr>
          <w:sz w:val="18"/>
        </w:rPr>
        <w:tab/>
      </w:r>
      <w:r>
        <w:rPr>
          <w:spacing w:val="-2"/>
          <w:sz w:val="18"/>
        </w:rPr>
        <w:t>12.95</w:t>
      </w:r>
      <w:r>
        <w:rPr>
          <w:sz w:val="18"/>
        </w:rPr>
        <w:tab/>
      </w:r>
      <w:r>
        <w:rPr>
          <w:spacing w:val="-4"/>
          <w:sz w:val="18"/>
        </w:rPr>
        <w:t>W024</w:t>
      </w:r>
      <w:r>
        <w:rPr>
          <w:sz w:val="18"/>
        </w:rPr>
        <w:tab/>
      </w:r>
      <w:r>
        <w:rPr>
          <w:spacing w:val="-2"/>
          <w:sz w:val="18"/>
        </w:rPr>
        <w:t>16.02</w:t>
      </w:r>
    </w:p>
    <w:p w:rsidR="008C510C" w:rsidRDefault="00ED12DC">
      <w:pPr>
        <w:pStyle w:val="BodyText"/>
        <w:spacing w:line="20" w:lineRule="exact"/>
        <w:ind w:left="346"/>
        <w:rPr>
          <w:sz w:val="2"/>
        </w:rPr>
      </w:pPr>
      <w:r>
        <w:rPr>
          <w:noProof/>
          <w:sz w:val="2"/>
        </w:rPr>
        <mc:AlternateContent>
          <mc:Choice Requires="wpg">
            <w:drawing>
              <wp:inline distT="0" distB="0" distL="0" distR="0">
                <wp:extent cx="6022340"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2340" cy="6350"/>
                          <a:chOff x="0" y="0"/>
                          <a:chExt cx="6022340" cy="6350"/>
                        </a:xfrm>
                      </wpg:grpSpPr>
                      <wps:wsp>
                        <wps:cNvPr id="46" name="Graphic 46"/>
                        <wps:cNvSpPr/>
                        <wps:spPr>
                          <a:xfrm>
                            <a:off x="0" y="12"/>
                            <a:ext cx="6022340" cy="6350"/>
                          </a:xfrm>
                          <a:custGeom>
                            <a:avLst/>
                            <a:gdLst/>
                            <a:ahLst/>
                            <a:cxnLst/>
                            <a:rect l="l" t="t" r="r" b="b"/>
                            <a:pathLst>
                              <a:path w="6022340" h="6350">
                                <a:moveTo>
                                  <a:pt x="6022162" y="0"/>
                                </a:moveTo>
                                <a:lnTo>
                                  <a:pt x="6022162" y="0"/>
                                </a:lnTo>
                                <a:lnTo>
                                  <a:pt x="0" y="0"/>
                                </a:lnTo>
                                <a:lnTo>
                                  <a:pt x="0" y="6083"/>
                                </a:lnTo>
                                <a:lnTo>
                                  <a:pt x="6022162" y="6083"/>
                                </a:lnTo>
                                <a:lnTo>
                                  <a:pt x="6022162"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14CD658A" id="Group 45" o:spid="_x0000_s1026" style="width:474.2pt;height:.5pt;mso-position-horizontal-relative:char;mso-position-vertical-relative:line" coordsize="602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">
                <v:shape id="Graphic 46" o:spid="_x0000_s1027" style="position:absolute;width:60223;height:63;visibility:visible;mso-wrap-style:square;v-text-anchor:top" coordsize="6022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" path="m6022162,r,l,,,6083r6022162,l6022162,xe" fillcolor="#c00000" stroked="f">
                  <v:path arrowok="t"/>
                </v:shape>
                <w10:anchorlock/>
              </v:group>
            </w:pict>
          </mc:Fallback>
        </mc:AlternateContent>
      </w:r>
    </w:p>
    <w:p w:rsidR="008C510C" w:rsidRDefault="00ED12DC">
      <w:pPr>
        <w:pStyle w:val="BodyText"/>
        <w:spacing w:before="10"/>
        <w:ind w:left="0"/>
        <w:rPr>
          <w:sz w:val="16"/>
        </w:rPr>
      </w:pPr>
      <w:r>
        <w:rPr>
          <w:noProof/>
          <w:sz w:val="16"/>
        </w:rPr>
        <w:drawing>
          <wp:anchor distT="0" distB="0" distL="0" distR="0" simplePos="0" relativeHeight="487599104" behindDoc="1" locked="0" layoutInCell="1" allowOverlap="1">
            <wp:simplePos x="0" y="0"/>
            <wp:positionH relativeFrom="page">
              <wp:posOffset>914400</wp:posOffset>
            </wp:positionH>
            <wp:positionV relativeFrom="paragraph">
              <wp:posOffset>138956</wp:posOffset>
            </wp:positionV>
            <wp:extent cx="4779910" cy="2738628"/>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5" cstate="print"/>
                    <a:stretch>
                      <a:fillRect/>
                    </a:stretch>
                  </pic:blipFill>
                  <pic:spPr>
                    <a:xfrm>
                      <a:off x="0" y="0"/>
                      <a:ext cx="4779910" cy="2738628"/>
                    </a:xfrm>
                    <a:prstGeom prst="rect">
                      <a:avLst/>
                    </a:prstGeom>
                  </pic:spPr>
                </pic:pic>
              </a:graphicData>
            </a:graphic>
          </wp:anchor>
        </w:drawing>
      </w:r>
    </w:p>
    <w:p w:rsidR="008C510C" w:rsidRDefault="00ED12DC">
      <w:pPr>
        <w:pStyle w:val="BodyText"/>
        <w:spacing w:before="9"/>
      </w:pPr>
      <w:r>
        <w:rPr>
          <w:b/>
        </w:rPr>
        <w:t>Figure</w:t>
      </w:r>
      <w:r>
        <w:rPr>
          <w:b/>
          <w:spacing w:val="-5"/>
        </w:rPr>
        <w:t xml:space="preserve"> </w:t>
      </w:r>
      <w:r>
        <w:rPr>
          <w:b/>
        </w:rPr>
        <w:t>3</w:t>
      </w:r>
      <w:r>
        <w:rPr>
          <w:b/>
          <w:spacing w:val="-3"/>
        </w:rPr>
        <w:t xml:space="preserve"> </w:t>
      </w:r>
      <w:r>
        <w:t>Stress</w:t>
      </w:r>
      <w:r>
        <w:rPr>
          <w:spacing w:val="-6"/>
        </w:rPr>
        <w:t xml:space="preserve"> </w:t>
      </w:r>
      <w:r>
        <w:t>contour</w:t>
      </w:r>
      <w:r>
        <w:rPr>
          <w:spacing w:val="-6"/>
        </w:rPr>
        <w:t xml:space="preserve"> </w:t>
      </w:r>
      <w:r>
        <w:t>plots</w:t>
      </w:r>
      <w:r>
        <w:rPr>
          <w:spacing w:val="-6"/>
        </w:rPr>
        <w:t xml:space="preserve"> </w:t>
      </w:r>
      <w:r>
        <w:t>showing</w:t>
      </w:r>
      <w:r>
        <w:rPr>
          <w:spacing w:val="-4"/>
        </w:rPr>
        <w:t xml:space="preserve"> </w:t>
      </w:r>
      <w:r>
        <w:t>damage</w:t>
      </w:r>
      <w:r>
        <w:rPr>
          <w:spacing w:val="-4"/>
        </w:rPr>
        <w:t xml:space="preserve"> </w:t>
      </w:r>
      <w:r>
        <w:t>concentration</w:t>
      </w:r>
      <w:r>
        <w:rPr>
          <w:spacing w:val="-4"/>
        </w:rPr>
        <w:t xml:space="preserve"> </w:t>
      </w:r>
      <w:r>
        <w:t>areas</w:t>
      </w:r>
      <w:r>
        <w:rPr>
          <w:spacing w:val="-6"/>
        </w:rPr>
        <w:t xml:space="preserve"> </w:t>
      </w:r>
      <w:r>
        <w:t>in</w:t>
      </w:r>
      <w:r>
        <w:rPr>
          <w:spacing w:val="-4"/>
        </w:rPr>
        <w:t xml:space="preserve"> </w:t>
      </w:r>
      <w:r>
        <w:t>walls</w:t>
      </w:r>
      <w:r>
        <w:rPr>
          <w:spacing w:val="-5"/>
        </w:rPr>
        <w:t xml:space="preserve"> </w:t>
      </w:r>
      <w:r>
        <w:t>with</w:t>
      </w:r>
      <w:r>
        <w:rPr>
          <w:spacing w:val="-4"/>
        </w:rPr>
        <w:t xml:space="preserve"> </w:t>
      </w:r>
      <w:r>
        <w:t>different</w:t>
      </w:r>
      <w:r>
        <w:rPr>
          <w:spacing w:val="-7"/>
        </w:rPr>
        <w:t xml:space="preserve"> </w:t>
      </w:r>
      <w:r>
        <w:t>H/W</w:t>
      </w:r>
      <w:r>
        <w:rPr>
          <w:spacing w:val="-6"/>
        </w:rPr>
        <w:t xml:space="preserve"> </w:t>
      </w:r>
      <w:r>
        <w:rPr>
          <w:spacing w:val="-2"/>
        </w:rPr>
        <w:t>ratios</w:t>
      </w:r>
    </w:p>
    <w:p w:rsidR="008C510C" w:rsidRDefault="008C510C">
      <w:pPr>
        <w:pStyle w:val="BodyText"/>
        <w:ind w:left="0"/>
        <w:rPr>
          <w:sz w:val="12"/>
        </w:rPr>
      </w:pPr>
    </w:p>
    <w:p w:rsidR="008C510C" w:rsidRDefault="008C510C">
      <w:pPr>
        <w:pStyle w:val="BodyText"/>
        <w:rPr>
          <w:sz w:val="12"/>
        </w:rPr>
        <w:sectPr w:rsidR="008C510C">
          <w:type w:val="continuous"/>
          <w:pgSz w:w="12240" w:h="15840"/>
          <w:pgMar w:top="1360" w:right="1080" w:bottom="1680" w:left="1080" w:header="1161" w:footer="1483" w:gutter="0"/>
          <w:cols w:space="720"/>
        </w:sectPr>
      </w:pPr>
    </w:p>
    <w:p w:rsidR="008C510C" w:rsidRDefault="00ED12DC">
      <w:pPr>
        <w:pStyle w:val="BodyText"/>
        <w:spacing w:before="91"/>
        <w:ind w:right="38"/>
        <w:jc w:val="both"/>
      </w:pPr>
      <w:r>
        <w:t>The concrete damage</w:t>
      </w:r>
      <w:r>
        <w:rPr>
          <w:spacing w:val="-1"/>
        </w:rPr>
        <w:t xml:space="preserve"> </w:t>
      </w:r>
      <w:r>
        <w:t>progression, visualized through cracking patterns (</w:t>
      </w:r>
      <w:r>
        <w:rPr>
          <w:i/>
        </w:rPr>
        <w:t>Figure 4</w:t>
      </w:r>
      <w:r>
        <w:t>), showed that walls with higher H/W ratios developed horizontal cracks near the base, consistent with flexural behavior. In contrast, walls with lower H/W ratios exhibited diagonal</w:t>
      </w:r>
      <w:r>
        <w:rPr>
          <w:spacing w:val="-5"/>
        </w:rPr>
        <w:t xml:space="preserve"> </w:t>
      </w:r>
      <w:r>
        <w:t>cracking</w:t>
      </w:r>
      <w:r>
        <w:rPr>
          <w:spacing w:val="-4"/>
        </w:rPr>
        <w:t xml:space="preserve"> </w:t>
      </w:r>
      <w:r>
        <w:t>patterns</w:t>
      </w:r>
      <w:r>
        <w:rPr>
          <w:spacing w:val="-6"/>
        </w:rPr>
        <w:t xml:space="preserve"> </w:t>
      </w:r>
      <w:r>
        <w:t>typical</w:t>
      </w:r>
      <w:r>
        <w:rPr>
          <w:spacing w:val="-4"/>
        </w:rPr>
        <w:t xml:space="preserve"> </w:t>
      </w:r>
      <w:r>
        <w:t>of</w:t>
      </w:r>
      <w:r>
        <w:rPr>
          <w:spacing w:val="-4"/>
        </w:rPr>
        <w:t xml:space="preserve"> </w:t>
      </w:r>
      <w:r>
        <w:t xml:space="preserve">shear-dominated response. These observations </w:t>
      </w:r>
      <w:r>
        <w:t>confirm the transition from flexural to combined flexural-shear behavior as the wall width increases.</w:t>
      </w:r>
    </w:p>
    <w:p w:rsidR="008C510C" w:rsidRDefault="00ED12DC">
      <w:pPr>
        <w:pStyle w:val="Heading2"/>
        <w:spacing w:before="91"/>
        <w:ind w:right="360"/>
      </w:pPr>
      <w:r>
        <w:rPr>
          <w:b w:val="0"/>
        </w:rPr>
        <w:br w:type="column"/>
      </w:r>
      <w:r>
        <w:t>Comparative analysis of nonlinear static and dynamic results</w:t>
      </w:r>
    </w:p>
    <w:p w:rsidR="008C510C" w:rsidRDefault="00ED12DC">
      <w:pPr>
        <w:pStyle w:val="BodyText"/>
        <w:spacing w:before="1"/>
        <w:ind w:right="358"/>
        <w:jc w:val="both"/>
      </w:pPr>
      <w:r>
        <w:rPr>
          <w:i/>
        </w:rPr>
        <w:t xml:space="preserve">Table 5 </w:t>
      </w:r>
      <w:r>
        <w:t>compares the base shear and displacement results from NLTHA and pushover analysis. T</w:t>
      </w:r>
      <w:r>
        <w:t xml:space="preserve">he results show good agreement between the two methods, with differences generally less than 10%. This validates the consistency of our analytical approach and confirms the reliability of the reported </w:t>
      </w:r>
      <w:r>
        <w:rPr>
          <w:spacing w:val="-2"/>
        </w:rPr>
        <w:t>findings.</w:t>
      </w:r>
    </w:p>
    <w:p w:rsidR="008C510C" w:rsidRDefault="008C510C">
      <w:pPr>
        <w:pStyle w:val="BodyText"/>
        <w:jc w:val="both"/>
        <w:sectPr w:rsidR="008C510C">
          <w:type w:val="continuous"/>
          <w:pgSz w:w="12240" w:h="15840"/>
          <w:pgMar w:top="1360" w:right="1080" w:bottom="1680" w:left="1080" w:header="1161" w:footer="1483" w:gutter="0"/>
          <w:cols w:num="2" w:space="720" w:equalWidth="0">
            <w:col w:w="4722" w:space="319"/>
            <w:col w:w="5039"/>
          </w:cols>
        </w:sectPr>
      </w:pPr>
    </w:p>
    <w:p w:rsidR="008C510C" w:rsidRDefault="008C510C">
      <w:pPr>
        <w:pStyle w:val="BodyText"/>
        <w:spacing w:before="23"/>
        <w:ind w:left="0"/>
      </w:pPr>
    </w:p>
    <w:p w:rsidR="008C510C" w:rsidRDefault="00ED12DC">
      <w:pPr>
        <w:pStyle w:val="BodyText"/>
        <w:ind w:left="384"/>
      </w:pPr>
      <w:r>
        <w:rPr>
          <w:noProof/>
        </w:rPr>
        <mc:AlternateContent>
          <mc:Choice Requires="wpg">
            <w:drawing>
              <wp:inline distT="0" distB="0" distL="0" distR="0">
                <wp:extent cx="5210175" cy="5470525"/>
                <wp:effectExtent l="0"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0175" cy="5470525"/>
                          <a:chOff x="0" y="0"/>
                          <a:chExt cx="5210175" cy="5470525"/>
                        </a:xfrm>
                      </wpg:grpSpPr>
                      <pic:pic xmlns:pic="http://schemas.openxmlformats.org/drawingml/2006/picture">
                        <pic:nvPicPr>
                          <pic:cNvPr id="49" name="Image 49"/>
                          <pic:cNvPicPr/>
                        </pic:nvPicPr>
                        <pic:blipFill>
                          <a:blip r:embed="rId16" cstate="print"/>
                          <a:stretch>
                            <a:fillRect/>
                          </a:stretch>
                        </pic:blipFill>
                        <pic:spPr>
                          <a:xfrm>
                            <a:off x="3175" y="85901"/>
                            <a:ext cx="5142586" cy="2566498"/>
                          </a:xfrm>
                          <a:prstGeom prst="rect">
                            <a:avLst/>
                          </a:prstGeom>
                        </pic:spPr>
                      </pic:pic>
                      <wps:wsp>
                        <wps:cNvPr id="50" name="Graphic 50"/>
                        <wps:cNvSpPr/>
                        <wps:spPr>
                          <a:xfrm>
                            <a:off x="1587" y="1587"/>
                            <a:ext cx="5198110" cy="2683510"/>
                          </a:xfrm>
                          <a:custGeom>
                            <a:avLst/>
                            <a:gdLst/>
                            <a:ahLst/>
                            <a:cxnLst/>
                            <a:rect l="l" t="t" r="r" b="b"/>
                            <a:pathLst>
                              <a:path w="5198110" h="2683510">
                                <a:moveTo>
                                  <a:pt x="0" y="2683510"/>
                                </a:moveTo>
                                <a:lnTo>
                                  <a:pt x="5197602" y="2683510"/>
                                </a:lnTo>
                                <a:lnTo>
                                  <a:pt x="5197602" y="0"/>
                                </a:lnTo>
                                <a:lnTo>
                                  <a:pt x="0" y="0"/>
                                </a:lnTo>
                                <a:lnTo>
                                  <a:pt x="0" y="2683510"/>
                                </a:lnTo>
                                <a:close/>
                              </a:path>
                            </a:pathLst>
                          </a:custGeom>
                          <a:ln w="31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7" cstate="print"/>
                          <a:stretch>
                            <a:fillRect/>
                          </a:stretch>
                        </pic:blipFill>
                        <pic:spPr>
                          <a:xfrm>
                            <a:off x="85485" y="2745558"/>
                            <a:ext cx="5048350" cy="2689707"/>
                          </a:xfrm>
                          <a:prstGeom prst="rect">
                            <a:avLst/>
                          </a:prstGeom>
                        </pic:spPr>
                      </pic:pic>
                      <wps:wsp>
                        <wps:cNvPr id="52" name="Graphic 52"/>
                        <wps:cNvSpPr/>
                        <wps:spPr>
                          <a:xfrm>
                            <a:off x="1587" y="2725737"/>
                            <a:ext cx="5207000" cy="2743200"/>
                          </a:xfrm>
                          <a:custGeom>
                            <a:avLst/>
                            <a:gdLst/>
                            <a:ahLst/>
                            <a:cxnLst/>
                            <a:rect l="l" t="t" r="r" b="b"/>
                            <a:pathLst>
                              <a:path w="5207000" h="2743200">
                                <a:moveTo>
                                  <a:pt x="0" y="2743200"/>
                                </a:moveTo>
                                <a:lnTo>
                                  <a:pt x="5207000" y="2743200"/>
                                </a:lnTo>
                                <a:lnTo>
                                  <a:pt x="5207000" y="0"/>
                                </a:lnTo>
                                <a:lnTo>
                                  <a:pt x="0" y="0"/>
                                </a:lnTo>
                                <a:lnTo>
                                  <a:pt x="0" y="2743200"/>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BE2EC28" id="Group 48" o:spid="_x0000_s1026" style="width:410.25pt;height:430.75pt;mso-position-horizontal-relative:char;mso-position-vertical-relative:line" coordsize="52101,54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 o:spid="_x0000_s1027" type="#_x0000_t75" style="position:absolute;left:31;top:859;width:51426;height:2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">
                  <v:imagedata r:id="rId18" o:title=""/>
                </v:shape>
                <v:shape id="Graphic 50" o:spid="_x0000_s1028" style="position:absolute;left:15;top:15;width:51981;height:26835;visibility:visible;mso-wrap-style:square;v-text-anchor:top" coordsize="5198110,26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" path="m,2683510r5197602,l5197602,,,,,2683510xe" filled="f" strokeweight=".25pt">
                  <v:path arrowok="t"/>
                </v:shape>
                <v:shape id="Image 51" o:spid="_x0000_s1029" type="#_x0000_t75" style="position:absolute;left:854;top:27455;width:50484;height:2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">
                  <v:imagedata r:id="rId19" o:title=""/>
                </v:shape>
                <v:shape id="Graphic 52" o:spid="_x0000_s1030" style="position:absolute;left:15;top:27257;width:52070;height:27432;visibility:visible;mso-wrap-style:square;v-text-anchor:top" coordsize="5207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" path="m,2743200r5207000,l5207000,,,,,2743200xe" filled="f" strokeweight=".25pt">
                  <v:path arrowok="t"/>
                </v:shape>
                <w10:anchorlock/>
              </v:group>
            </w:pict>
          </mc:Fallback>
        </mc:AlternateContent>
      </w:r>
    </w:p>
    <w:p w:rsidR="008C510C" w:rsidRDefault="00ED12DC">
      <w:pPr>
        <w:pStyle w:val="BodyText"/>
      </w:pPr>
      <w:r>
        <w:rPr>
          <w:b/>
        </w:rPr>
        <w:t>Figure</w:t>
      </w:r>
      <w:r>
        <w:rPr>
          <w:b/>
          <w:spacing w:val="-5"/>
        </w:rPr>
        <w:t xml:space="preserve"> </w:t>
      </w:r>
      <w:r>
        <w:rPr>
          <w:b/>
        </w:rPr>
        <w:t>4</w:t>
      </w:r>
      <w:r>
        <w:rPr>
          <w:b/>
          <w:spacing w:val="-2"/>
        </w:rPr>
        <w:t xml:space="preserve"> </w:t>
      </w:r>
      <w:r>
        <w:t>Damage</w:t>
      </w:r>
      <w:r>
        <w:rPr>
          <w:spacing w:val="-4"/>
        </w:rPr>
        <w:t xml:space="preserve"> </w:t>
      </w:r>
      <w:r>
        <w:t>patterns</w:t>
      </w:r>
      <w:r>
        <w:rPr>
          <w:spacing w:val="-5"/>
        </w:rPr>
        <w:t xml:space="preserve"> </w:t>
      </w:r>
      <w:r>
        <w:t>in</w:t>
      </w:r>
      <w:r>
        <w:rPr>
          <w:spacing w:val="-6"/>
        </w:rPr>
        <w:t xml:space="preserve"> </w:t>
      </w:r>
      <w:r>
        <w:t>walls</w:t>
      </w:r>
      <w:r>
        <w:rPr>
          <w:spacing w:val="-5"/>
        </w:rPr>
        <w:t xml:space="preserve"> </w:t>
      </w:r>
      <w:r>
        <w:t>with</w:t>
      </w:r>
      <w:r>
        <w:rPr>
          <w:spacing w:val="-3"/>
        </w:rPr>
        <w:t xml:space="preserve"> </w:t>
      </w:r>
      <w:r>
        <w:t>different</w:t>
      </w:r>
      <w:r>
        <w:rPr>
          <w:spacing w:val="-5"/>
        </w:rPr>
        <w:t xml:space="preserve"> </w:t>
      </w:r>
      <w:r>
        <w:t>H/W</w:t>
      </w:r>
      <w:r>
        <w:rPr>
          <w:spacing w:val="-5"/>
        </w:rPr>
        <w:t xml:space="preserve"> </w:t>
      </w:r>
      <w:r>
        <w:t>ratios</w:t>
      </w:r>
      <w:r>
        <w:rPr>
          <w:spacing w:val="-5"/>
        </w:rPr>
        <w:t xml:space="preserve"> </w:t>
      </w:r>
      <w:r>
        <w:t>at</w:t>
      </w:r>
      <w:r>
        <w:rPr>
          <w:spacing w:val="-5"/>
        </w:rPr>
        <w:t xml:space="preserve"> </w:t>
      </w:r>
      <w:r>
        <w:t>ultimate</w:t>
      </w:r>
      <w:r>
        <w:rPr>
          <w:spacing w:val="-4"/>
        </w:rPr>
        <w:t xml:space="preserve"> </w:t>
      </w:r>
      <w:r>
        <w:rPr>
          <w:spacing w:val="-2"/>
        </w:rPr>
        <w:t>displacement</w:t>
      </w:r>
    </w:p>
    <w:p w:rsidR="008C510C" w:rsidRDefault="00ED12DC">
      <w:pPr>
        <w:pStyle w:val="BodyText"/>
        <w:spacing w:before="220" w:after="5"/>
      </w:pPr>
      <w:r>
        <w:rPr>
          <w:b/>
        </w:rPr>
        <w:t>Table</w:t>
      </w:r>
      <w:r>
        <w:rPr>
          <w:b/>
          <w:spacing w:val="-7"/>
        </w:rPr>
        <w:t xml:space="preserve"> </w:t>
      </w:r>
      <w:r>
        <w:rPr>
          <w:b/>
        </w:rPr>
        <w:t>5</w:t>
      </w:r>
      <w:r>
        <w:rPr>
          <w:b/>
          <w:spacing w:val="-3"/>
        </w:rPr>
        <w:t xml:space="preserve"> </w:t>
      </w:r>
      <w:r>
        <w:t>Comparison</w:t>
      </w:r>
      <w:r>
        <w:rPr>
          <w:spacing w:val="-4"/>
        </w:rPr>
        <w:t xml:space="preserve"> </w:t>
      </w:r>
      <w:r>
        <w:t>of</w:t>
      </w:r>
      <w:r>
        <w:rPr>
          <w:spacing w:val="-6"/>
        </w:rPr>
        <w:t xml:space="preserve"> </w:t>
      </w:r>
      <w:r>
        <w:t>NLTHA</w:t>
      </w:r>
      <w:r>
        <w:rPr>
          <w:spacing w:val="-5"/>
        </w:rPr>
        <w:t xml:space="preserve"> </w:t>
      </w:r>
      <w:r>
        <w:t>and</w:t>
      </w:r>
      <w:r>
        <w:rPr>
          <w:spacing w:val="-4"/>
        </w:rPr>
        <w:t xml:space="preserve"> </w:t>
      </w:r>
      <w:r>
        <w:t>pushover</w:t>
      </w:r>
      <w:r>
        <w:rPr>
          <w:spacing w:val="-4"/>
        </w:rPr>
        <w:t xml:space="preserve"> </w:t>
      </w:r>
      <w:r>
        <w:t>analysis</w:t>
      </w:r>
      <w:r>
        <w:rPr>
          <w:spacing w:val="-7"/>
        </w:rPr>
        <w:t xml:space="preserve"> </w:t>
      </w:r>
      <w:r>
        <w:t>results</w:t>
      </w:r>
      <w:r>
        <w:rPr>
          <w:spacing w:val="-6"/>
        </w:rPr>
        <w:t xml:space="preserve"> </w:t>
      </w:r>
      <w:r>
        <w:t>for</w:t>
      </w:r>
      <w:r>
        <w:rPr>
          <w:spacing w:val="-5"/>
        </w:rPr>
        <w:t xml:space="preserve"> </w:t>
      </w:r>
      <w:r>
        <w:t>selected</w:t>
      </w:r>
      <w:r>
        <w:rPr>
          <w:spacing w:val="-4"/>
        </w:rPr>
        <w:t xml:space="preserve"> </w:t>
      </w:r>
      <w:r>
        <w:rPr>
          <w:spacing w:val="-2"/>
        </w:rPr>
        <w:t>models</w:t>
      </w:r>
    </w:p>
    <w:tbl>
      <w:tblPr>
        <w:tblW w:w="0" w:type="auto"/>
        <w:tblInd w:w="370" w:type="dxa"/>
        <w:tblLayout w:type="fixed"/>
        <w:tblCellMar>
          <w:left w:w="0" w:type="dxa"/>
          <w:right w:w="0" w:type="dxa"/>
        </w:tblCellMar>
        <w:tblLook w:val="01E0" w:firstRow="1" w:lastRow="1" w:firstColumn="1" w:lastColumn="1" w:noHBand="0" w:noVBand="0"/>
      </w:tblPr>
      <w:tblGrid>
        <w:gridCol w:w="1397"/>
        <w:gridCol w:w="2045"/>
        <w:gridCol w:w="1617"/>
        <w:gridCol w:w="2275"/>
        <w:gridCol w:w="2005"/>
      </w:tblGrid>
      <w:tr w:rsidR="008C510C">
        <w:trPr>
          <w:trHeight w:val="208"/>
        </w:trPr>
        <w:tc>
          <w:tcPr>
            <w:tcW w:w="1397" w:type="dxa"/>
            <w:tcBorders>
              <w:top w:val="single" w:sz="4" w:space="0" w:color="C00000"/>
              <w:bottom w:val="single" w:sz="4" w:space="0" w:color="C00000"/>
            </w:tcBorders>
          </w:tcPr>
          <w:p w:rsidR="008C510C" w:rsidRDefault="00ED12DC">
            <w:pPr>
              <w:pStyle w:val="TableParagraph"/>
              <w:spacing w:before="2"/>
              <w:rPr>
                <w:b/>
                <w:sz w:val="18"/>
              </w:rPr>
            </w:pPr>
            <w:r>
              <w:rPr>
                <w:b/>
                <w:spacing w:val="-2"/>
                <w:sz w:val="18"/>
              </w:rPr>
              <w:t>Model</w:t>
            </w:r>
          </w:p>
        </w:tc>
        <w:tc>
          <w:tcPr>
            <w:tcW w:w="2045" w:type="dxa"/>
            <w:tcBorders>
              <w:top w:val="single" w:sz="4" w:space="0" w:color="C00000"/>
              <w:bottom w:val="single" w:sz="4" w:space="0" w:color="C00000"/>
            </w:tcBorders>
          </w:tcPr>
          <w:p w:rsidR="008C510C" w:rsidRDefault="00ED12DC">
            <w:pPr>
              <w:pStyle w:val="TableParagraph"/>
              <w:spacing w:before="2"/>
              <w:ind w:left="520"/>
              <w:rPr>
                <w:b/>
                <w:sz w:val="18"/>
              </w:rPr>
            </w:pPr>
            <w:r>
              <w:rPr>
                <w:b/>
                <w:sz w:val="18"/>
              </w:rPr>
              <w:t>Base</w:t>
            </w:r>
            <w:r>
              <w:rPr>
                <w:b/>
                <w:spacing w:val="-3"/>
                <w:sz w:val="18"/>
              </w:rPr>
              <w:t xml:space="preserve"> </w:t>
            </w:r>
            <w:r>
              <w:rPr>
                <w:b/>
                <w:sz w:val="18"/>
              </w:rPr>
              <w:t>Shear</w:t>
            </w:r>
            <w:r>
              <w:rPr>
                <w:b/>
                <w:spacing w:val="-1"/>
                <w:sz w:val="18"/>
              </w:rPr>
              <w:t xml:space="preserve"> </w:t>
            </w:r>
            <w:r>
              <w:rPr>
                <w:b/>
                <w:spacing w:val="-4"/>
                <w:sz w:val="18"/>
              </w:rPr>
              <w:t>(kN)</w:t>
            </w:r>
          </w:p>
        </w:tc>
        <w:tc>
          <w:tcPr>
            <w:tcW w:w="1617" w:type="dxa"/>
            <w:tcBorders>
              <w:top w:val="single" w:sz="4" w:space="0" w:color="C00000"/>
              <w:bottom w:val="single" w:sz="4" w:space="0" w:color="C00000"/>
            </w:tcBorders>
          </w:tcPr>
          <w:p w:rsidR="008C510C" w:rsidRDefault="008C510C">
            <w:pPr>
              <w:pStyle w:val="TableParagraph"/>
              <w:spacing w:line="240" w:lineRule="auto"/>
              <w:ind w:left="0"/>
              <w:rPr>
                <w:sz w:val="14"/>
              </w:rPr>
            </w:pPr>
          </w:p>
        </w:tc>
        <w:tc>
          <w:tcPr>
            <w:tcW w:w="2275" w:type="dxa"/>
            <w:tcBorders>
              <w:top w:val="single" w:sz="4" w:space="0" w:color="C00000"/>
              <w:bottom w:val="single" w:sz="4" w:space="0" w:color="C00000"/>
            </w:tcBorders>
          </w:tcPr>
          <w:p w:rsidR="008C510C" w:rsidRDefault="00ED12DC">
            <w:pPr>
              <w:pStyle w:val="TableParagraph"/>
              <w:spacing w:before="2"/>
              <w:ind w:left="625"/>
              <w:rPr>
                <w:b/>
                <w:sz w:val="18"/>
              </w:rPr>
            </w:pPr>
            <w:r>
              <w:rPr>
                <w:b/>
                <w:sz w:val="18"/>
              </w:rPr>
              <w:t>Displacement</w:t>
            </w:r>
            <w:r>
              <w:rPr>
                <w:b/>
                <w:spacing w:val="-3"/>
                <w:sz w:val="18"/>
              </w:rPr>
              <w:t xml:space="preserve"> </w:t>
            </w:r>
            <w:r>
              <w:rPr>
                <w:b/>
                <w:spacing w:val="-4"/>
                <w:sz w:val="18"/>
              </w:rPr>
              <w:t>(mm)</w:t>
            </w:r>
          </w:p>
        </w:tc>
        <w:tc>
          <w:tcPr>
            <w:tcW w:w="2005" w:type="dxa"/>
            <w:tcBorders>
              <w:top w:val="single" w:sz="4" w:space="0" w:color="C00000"/>
              <w:bottom w:val="single" w:sz="4" w:space="0" w:color="C00000"/>
            </w:tcBorders>
          </w:tcPr>
          <w:p w:rsidR="008C510C" w:rsidRDefault="008C510C">
            <w:pPr>
              <w:pStyle w:val="TableParagraph"/>
              <w:spacing w:line="240" w:lineRule="auto"/>
              <w:ind w:left="0"/>
              <w:rPr>
                <w:sz w:val="14"/>
              </w:rPr>
            </w:pPr>
          </w:p>
        </w:tc>
      </w:tr>
      <w:tr w:rsidR="008C510C">
        <w:trPr>
          <w:trHeight w:val="206"/>
        </w:trPr>
        <w:tc>
          <w:tcPr>
            <w:tcW w:w="1397" w:type="dxa"/>
            <w:tcBorders>
              <w:top w:val="single" w:sz="4" w:space="0" w:color="C00000"/>
              <w:bottom w:val="single" w:sz="4" w:space="0" w:color="C00000"/>
            </w:tcBorders>
          </w:tcPr>
          <w:p w:rsidR="008C510C" w:rsidRDefault="00ED12DC">
            <w:pPr>
              <w:pStyle w:val="TableParagraph"/>
              <w:rPr>
                <w:sz w:val="18"/>
              </w:rPr>
            </w:pPr>
            <w:r>
              <w:rPr>
                <w:sz w:val="18"/>
              </w:rPr>
              <w:t>2-3</w:t>
            </w:r>
            <w:r>
              <w:rPr>
                <w:spacing w:val="-2"/>
                <w:sz w:val="18"/>
              </w:rPr>
              <w:t xml:space="preserve"> </w:t>
            </w:r>
            <w:r>
              <w:rPr>
                <w:sz w:val="18"/>
              </w:rPr>
              <w:t>(lr)4-</w:t>
            </w:r>
            <w:r>
              <w:rPr>
                <w:spacing w:val="-10"/>
                <w:sz w:val="18"/>
              </w:rPr>
              <w:t>5</w:t>
            </w:r>
          </w:p>
        </w:tc>
        <w:tc>
          <w:tcPr>
            <w:tcW w:w="2045" w:type="dxa"/>
            <w:tcBorders>
              <w:top w:val="single" w:sz="4" w:space="0" w:color="C00000"/>
              <w:bottom w:val="single" w:sz="4" w:space="0" w:color="C00000"/>
            </w:tcBorders>
          </w:tcPr>
          <w:p w:rsidR="008C510C" w:rsidRDefault="00ED12DC">
            <w:pPr>
              <w:pStyle w:val="TableParagraph"/>
              <w:ind w:left="520"/>
              <w:rPr>
                <w:b/>
                <w:sz w:val="18"/>
              </w:rPr>
            </w:pPr>
            <w:r>
              <w:rPr>
                <w:b/>
                <w:spacing w:val="-2"/>
                <w:sz w:val="18"/>
              </w:rPr>
              <w:t>NLTHA</w:t>
            </w:r>
          </w:p>
        </w:tc>
        <w:tc>
          <w:tcPr>
            <w:tcW w:w="1617" w:type="dxa"/>
            <w:tcBorders>
              <w:top w:val="single" w:sz="4" w:space="0" w:color="C00000"/>
              <w:bottom w:val="single" w:sz="4" w:space="0" w:color="C00000"/>
            </w:tcBorders>
          </w:tcPr>
          <w:p w:rsidR="008C510C" w:rsidRDefault="00ED12DC">
            <w:pPr>
              <w:pStyle w:val="TableParagraph"/>
              <w:ind w:left="273"/>
              <w:rPr>
                <w:b/>
                <w:sz w:val="18"/>
              </w:rPr>
            </w:pPr>
            <w:r>
              <w:rPr>
                <w:b/>
                <w:spacing w:val="-2"/>
                <w:sz w:val="18"/>
              </w:rPr>
              <w:t>Pushover</w:t>
            </w:r>
          </w:p>
        </w:tc>
        <w:tc>
          <w:tcPr>
            <w:tcW w:w="2275" w:type="dxa"/>
            <w:tcBorders>
              <w:top w:val="single" w:sz="4" w:space="0" w:color="C00000"/>
              <w:bottom w:val="single" w:sz="4" w:space="0" w:color="C00000"/>
            </w:tcBorders>
          </w:tcPr>
          <w:p w:rsidR="008C510C" w:rsidRDefault="00ED12DC">
            <w:pPr>
              <w:pStyle w:val="TableParagraph"/>
              <w:ind w:left="625"/>
              <w:rPr>
                <w:b/>
                <w:sz w:val="18"/>
              </w:rPr>
            </w:pPr>
            <w:r>
              <w:rPr>
                <w:b/>
                <w:spacing w:val="-2"/>
                <w:sz w:val="18"/>
              </w:rPr>
              <w:t>NLTHA</w:t>
            </w:r>
          </w:p>
        </w:tc>
        <w:tc>
          <w:tcPr>
            <w:tcW w:w="2005" w:type="dxa"/>
            <w:tcBorders>
              <w:top w:val="single" w:sz="4" w:space="0" w:color="C00000"/>
              <w:bottom w:val="single" w:sz="4" w:space="0" w:color="C00000"/>
            </w:tcBorders>
          </w:tcPr>
          <w:p w:rsidR="008C510C" w:rsidRDefault="00ED12DC">
            <w:pPr>
              <w:pStyle w:val="TableParagraph"/>
              <w:ind w:left="147"/>
              <w:rPr>
                <w:b/>
                <w:sz w:val="18"/>
              </w:rPr>
            </w:pPr>
            <w:r>
              <w:rPr>
                <w:b/>
                <w:spacing w:val="-2"/>
                <w:sz w:val="18"/>
              </w:rPr>
              <w:t>Pushover</w:t>
            </w:r>
          </w:p>
        </w:tc>
      </w:tr>
      <w:tr w:rsidR="008C510C">
        <w:trPr>
          <w:trHeight w:val="208"/>
        </w:trPr>
        <w:tc>
          <w:tcPr>
            <w:tcW w:w="1397" w:type="dxa"/>
            <w:tcBorders>
              <w:top w:val="single" w:sz="4" w:space="0" w:color="C00000"/>
              <w:bottom w:val="single" w:sz="4" w:space="0" w:color="C00000"/>
            </w:tcBorders>
          </w:tcPr>
          <w:p w:rsidR="008C510C" w:rsidRDefault="00ED12DC">
            <w:pPr>
              <w:pStyle w:val="TableParagraph"/>
              <w:spacing w:line="188" w:lineRule="exact"/>
              <w:rPr>
                <w:sz w:val="18"/>
              </w:rPr>
            </w:pPr>
            <w:r>
              <w:rPr>
                <w:spacing w:val="-5"/>
                <w:sz w:val="18"/>
              </w:rPr>
              <w:t>W01</w:t>
            </w:r>
          </w:p>
        </w:tc>
        <w:tc>
          <w:tcPr>
            <w:tcW w:w="2045" w:type="dxa"/>
            <w:tcBorders>
              <w:top w:val="single" w:sz="4" w:space="0" w:color="C00000"/>
              <w:bottom w:val="single" w:sz="4" w:space="0" w:color="C00000"/>
            </w:tcBorders>
          </w:tcPr>
          <w:p w:rsidR="008C510C" w:rsidRDefault="00ED12DC">
            <w:pPr>
              <w:pStyle w:val="TableParagraph"/>
              <w:spacing w:line="188" w:lineRule="exact"/>
              <w:ind w:left="520"/>
              <w:rPr>
                <w:sz w:val="18"/>
              </w:rPr>
            </w:pPr>
            <w:r>
              <w:rPr>
                <w:spacing w:val="-2"/>
                <w:sz w:val="18"/>
              </w:rPr>
              <w:t>248.10</w:t>
            </w:r>
          </w:p>
        </w:tc>
        <w:tc>
          <w:tcPr>
            <w:tcW w:w="1617" w:type="dxa"/>
            <w:tcBorders>
              <w:top w:val="single" w:sz="4" w:space="0" w:color="C00000"/>
              <w:bottom w:val="single" w:sz="4" w:space="0" w:color="C00000"/>
            </w:tcBorders>
          </w:tcPr>
          <w:p w:rsidR="008C510C" w:rsidRDefault="00ED12DC">
            <w:pPr>
              <w:pStyle w:val="TableParagraph"/>
              <w:spacing w:line="188" w:lineRule="exact"/>
              <w:ind w:left="273"/>
              <w:rPr>
                <w:sz w:val="18"/>
              </w:rPr>
            </w:pPr>
            <w:r>
              <w:rPr>
                <w:spacing w:val="-2"/>
                <w:sz w:val="18"/>
              </w:rPr>
              <w:t>185.00</w:t>
            </w:r>
          </w:p>
        </w:tc>
        <w:tc>
          <w:tcPr>
            <w:tcW w:w="2275" w:type="dxa"/>
            <w:tcBorders>
              <w:top w:val="single" w:sz="4" w:space="0" w:color="C00000"/>
              <w:bottom w:val="single" w:sz="4" w:space="0" w:color="C00000"/>
            </w:tcBorders>
          </w:tcPr>
          <w:p w:rsidR="008C510C" w:rsidRDefault="00ED12DC">
            <w:pPr>
              <w:pStyle w:val="TableParagraph"/>
              <w:spacing w:line="188" w:lineRule="exact"/>
              <w:ind w:left="625"/>
              <w:rPr>
                <w:sz w:val="18"/>
              </w:rPr>
            </w:pPr>
            <w:r>
              <w:rPr>
                <w:sz w:val="18"/>
              </w:rPr>
              <w:t>-</w:t>
            </w:r>
            <w:r>
              <w:rPr>
                <w:spacing w:val="-2"/>
                <w:sz w:val="18"/>
              </w:rPr>
              <w:t>39.12</w:t>
            </w:r>
          </w:p>
        </w:tc>
        <w:tc>
          <w:tcPr>
            <w:tcW w:w="2005" w:type="dxa"/>
            <w:tcBorders>
              <w:top w:val="single" w:sz="4" w:space="0" w:color="C00000"/>
              <w:bottom w:val="single" w:sz="4" w:space="0" w:color="C00000"/>
            </w:tcBorders>
          </w:tcPr>
          <w:p w:rsidR="008C510C" w:rsidRDefault="00ED12DC">
            <w:pPr>
              <w:pStyle w:val="TableParagraph"/>
              <w:spacing w:line="188" w:lineRule="exact"/>
              <w:ind w:left="147"/>
              <w:rPr>
                <w:sz w:val="18"/>
              </w:rPr>
            </w:pPr>
            <w:r>
              <w:rPr>
                <w:sz w:val="18"/>
              </w:rPr>
              <w:t>-</w:t>
            </w:r>
            <w:r>
              <w:rPr>
                <w:spacing w:val="-2"/>
                <w:sz w:val="18"/>
              </w:rPr>
              <w:t>35.00</w:t>
            </w:r>
          </w:p>
        </w:tc>
      </w:tr>
      <w:tr w:rsidR="008C510C">
        <w:trPr>
          <w:trHeight w:val="206"/>
        </w:trPr>
        <w:tc>
          <w:tcPr>
            <w:tcW w:w="1397" w:type="dxa"/>
            <w:tcBorders>
              <w:top w:val="single" w:sz="4" w:space="0" w:color="C00000"/>
              <w:bottom w:val="single" w:sz="4" w:space="0" w:color="C00000"/>
            </w:tcBorders>
          </w:tcPr>
          <w:p w:rsidR="008C510C" w:rsidRDefault="00ED12DC">
            <w:pPr>
              <w:pStyle w:val="TableParagraph"/>
              <w:rPr>
                <w:sz w:val="18"/>
              </w:rPr>
            </w:pPr>
            <w:r>
              <w:rPr>
                <w:spacing w:val="-5"/>
                <w:sz w:val="18"/>
              </w:rPr>
              <w:t>W04</w:t>
            </w:r>
          </w:p>
        </w:tc>
        <w:tc>
          <w:tcPr>
            <w:tcW w:w="2045" w:type="dxa"/>
            <w:tcBorders>
              <w:top w:val="single" w:sz="4" w:space="0" w:color="C00000"/>
              <w:bottom w:val="single" w:sz="4" w:space="0" w:color="C00000"/>
            </w:tcBorders>
          </w:tcPr>
          <w:p w:rsidR="008C510C" w:rsidRDefault="00ED12DC">
            <w:pPr>
              <w:pStyle w:val="TableParagraph"/>
              <w:ind w:left="520"/>
              <w:rPr>
                <w:sz w:val="18"/>
              </w:rPr>
            </w:pPr>
            <w:r>
              <w:rPr>
                <w:spacing w:val="-2"/>
                <w:sz w:val="18"/>
              </w:rPr>
              <w:t>508.57</w:t>
            </w:r>
          </w:p>
        </w:tc>
        <w:tc>
          <w:tcPr>
            <w:tcW w:w="1617" w:type="dxa"/>
            <w:tcBorders>
              <w:top w:val="single" w:sz="4" w:space="0" w:color="C00000"/>
              <w:bottom w:val="single" w:sz="4" w:space="0" w:color="C00000"/>
            </w:tcBorders>
          </w:tcPr>
          <w:p w:rsidR="008C510C" w:rsidRDefault="00ED12DC">
            <w:pPr>
              <w:pStyle w:val="TableParagraph"/>
              <w:ind w:left="273"/>
              <w:rPr>
                <w:sz w:val="18"/>
              </w:rPr>
            </w:pPr>
            <w:r>
              <w:rPr>
                <w:spacing w:val="-2"/>
                <w:sz w:val="18"/>
              </w:rPr>
              <w:t>500.00</w:t>
            </w:r>
          </w:p>
        </w:tc>
        <w:tc>
          <w:tcPr>
            <w:tcW w:w="2275" w:type="dxa"/>
            <w:tcBorders>
              <w:top w:val="single" w:sz="4" w:space="0" w:color="C00000"/>
              <w:bottom w:val="single" w:sz="4" w:space="0" w:color="C00000"/>
            </w:tcBorders>
          </w:tcPr>
          <w:p w:rsidR="008C510C" w:rsidRDefault="00ED12DC">
            <w:pPr>
              <w:pStyle w:val="TableParagraph"/>
              <w:ind w:left="625"/>
              <w:rPr>
                <w:sz w:val="18"/>
              </w:rPr>
            </w:pPr>
            <w:r>
              <w:rPr>
                <w:sz w:val="18"/>
              </w:rPr>
              <w:t>-</w:t>
            </w:r>
            <w:r>
              <w:rPr>
                <w:spacing w:val="-4"/>
                <w:sz w:val="18"/>
              </w:rPr>
              <w:t>9.67</w:t>
            </w:r>
          </w:p>
        </w:tc>
        <w:tc>
          <w:tcPr>
            <w:tcW w:w="2005" w:type="dxa"/>
            <w:tcBorders>
              <w:top w:val="single" w:sz="4" w:space="0" w:color="C00000"/>
              <w:bottom w:val="single" w:sz="4" w:space="0" w:color="C00000"/>
            </w:tcBorders>
          </w:tcPr>
          <w:p w:rsidR="008C510C" w:rsidRDefault="00ED12DC">
            <w:pPr>
              <w:pStyle w:val="TableParagraph"/>
              <w:ind w:left="147"/>
              <w:rPr>
                <w:sz w:val="18"/>
              </w:rPr>
            </w:pPr>
            <w:r>
              <w:rPr>
                <w:sz w:val="18"/>
              </w:rPr>
              <w:t>-</w:t>
            </w:r>
            <w:r>
              <w:rPr>
                <w:spacing w:val="-4"/>
                <w:sz w:val="18"/>
              </w:rPr>
              <w:t>8.50</w:t>
            </w:r>
          </w:p>
        </w:tc>
      </w:tr>
      <w:tr w:rsidR="008C510C">
        <w:trPr>
          <w:trHeight w:val="208"/>
        </w:trPr>
        <w:tc>
          <w:tcPr>
            <w:tcW w:w="1397" w:type="dxa"/>
            <w:tcBorders>
              <w:top w:val="single" w:sz="4" w:space="0" w:color="C00000"/>
              <w:bottom w:val="single" w:sz="4" w:space="0" w:color="C00000"/>
            </w:tcBorders>
          </w:tcPr>
          <w:p w:rsidR="008C510C" w:rsidRDefault="00ED12DC">
            <w:pPr>
              <w:pStyle w:val="TableParagraph"/>
              <w:spacing w:line="188" w:lineRule="exact"/>
              <w:rPr>
                <w:sz w:val="18"/>
              </w:rPr>
            </w:pPr>
            <w:r>
              <w:rPr>
                <w:spacing w:val="-5"/>
                <w:sz w:val="18"/>
              </w:rPr>
              <w:t>W09</w:t>
            </w:r>
          </w:p>
        </w:tc>
        <w:tc>
          <w:tcPr>
            <w:tcW w:w="2045" w:type="dxa"/>
            <w:tcBorders>
              <w:top w:val="single" w:sz="4" w:space="0" w:color="C00000"/>
              <w:bottom w:val="single" w:sz="4" w:space="0" w:color="C00000"/>
            </w:tcBorders>
          </w:tcPr>
          <w:p w:rsidR="008C510C" w:rsidRDefault="00ED12DC">
            <w:pPr>
              <w:pStyle w:val="TableParagraph"/>
              <w:spacing w:line="188" w:lineRule="exact"/>
              <w:ind w:left="520"/>
              <w:rPr>
                <w:sz w:val="18"/>
              </w:rPr>
            </w:pPr>
            <w:r>
              <w:rPr>
                <w:spacing w:val="-2"/>
                <w:sz w:val="18"/>
              </w:rPr>
              <w:t>275.04</w:t>
            </w:r>
          </w:p>
        </w:tc>
        <w:tc>
          <w:tcPr>
            <w:tcW w:w="1617" w:type="dxa"/>
            <w:tcBorders>
              <w:top w:val="single" w:sz="4" w:space="0" w:color="C00000"/>
              <w:bottom w:val="single" w:sz="4" w:space="0" w:color="C00000"/>
            </w:tcBorders>
          </w:tcPr>
          <w:p w:rsidR="008C510C" w:rsidRDefault="00ED12DC">
            <w:pPr>
              <w:pStyle w:val="TableParagraph"/>
              <w:spacing w:line="188" w:lineRule="exact"/>
              <w:ind w:left="273"/>
              <w:rPr>
                <w:sz w:val="18"/>
              </w:rPr>
            </w:pPr>
            <w:r>
              <w:rPr>
                <w:spacing w:val="-2"/>
                <w:sz w:val="18"/>
              </w:rPr>
              <w:t>265.00</w:t>
            </w:r>
          </w:p>
        </w:tc>
        <w:tc>
          <w:tcPr>
            <w:tcW w:w="2275" w:type="dxa"/>
            <w:tcBorders>
              <w:top w:val="single" w:sz="4" w:space="0" w:color="C00000"/>
              <w:bottom w:val="single" w:sz="4" w:space="0" w:color="C00000"/>
            </w:tcBorders>
          </w:tcPr>
          <w:p w:rsidR="008C510C" w:rsidRDefault="00ED12DC">
            <w:pPr>
              <w:pStyle w:val="TableParagraph"/>
              <w:spacing w:line="188" w:lineRule="exact"/>
              <w:ind w:left="625"/>
              <w:rPr>
                <w:sz w:val="18"/>
              </w:rPr>
            </w:pPr>
            <w:r>
              <w:rPr>
                <w:sz w:val="18"/>
              </w:rPr>
              <w:t>-</w:t>
            </w:r>
            <w:r>
              <w:rPr>
                <w:spacing w:val="-2"/>
                <w:sz w:val="18"/>
              </w:rPr>
              <w:t>48.96</w:t>
            </w:r>
          </w:p>
        </w:tc>
        <w:tc>
          <w:tcPr>
            <w:tcW w:w="2005" w:type="dxa"/>
            <w:tcBorders>
              <w:top w:val="single" w:sz="4" w:space="0" w:color="C00000"/>
              <w:bottom w:val="single" w:sz="4" w:space="0" w:color="C00000"/>
            </w:tcBorders>
          </w:tcPr>
          <w:p w:rsidR="008C510C" w:rsidRDefault="00ED12DC">
            <w:pPr>
              <w:pStyle w:val="TableParagraph"/>
              <w:spacing w:line="188" w:lineRule="exact"/>
              <w:ind w:left="147"/>
              <w:rPr>
                <w:sz w:val="18"/>
              </w:rPr>
            </w:pPr>
            <w:r>
              <w:rPr>
                <w:sz w:val="18"/>
              </w:rPr>
              <w:t>-</w:t>
            </w:r>
            <w:r>
              <w:rPr>
                <w:spacing w:val="-2"/>
                <w:sz w:val="18"/>
              </w:rPr>
              <w:t>42.00</w:t>
            </w:r>
          </w:p>
        </w:tc>
      </w:tr>
      <w:tr w:rsidR="008C510C">
        <w:trPr>
          <w:trHeight w:val="205"/>
        </w:trPr>
        <w:tc>
          <w:tcPr>
            <w:tcW w:w="1397" w:type="dxa"/>
            <w:tcBorders>
              <w:top w:val="single" w:sz="4" w:space="0" w:color="C00000"/>
              <w:bottom w:val="single" w:sz="4" w:space="0" w:color="C00000"/>
            </w:tcBorders>
          </w:tcPr>
          <w:p w:rsidR="008C510C" w:rsidRDefault="00ED12DC">
            <w:pPr>
              <w:pStyle w:val="TableParagraph"/>
              <w:rPr>
                <w:sz w:val="18"/>
              </w:rPr>
            </w:pPr>
            <w:r>
              <w:rPr>
                <w:spacing w:val="-4"/>
                <w:sz w:val="18"/>
              </w:rPr>
              <w:t>W012</w:t>
            </w:r>
          </w:p>
        </w:tc>
        <w:tc>
          <w:tcPr>
            <w:tcW w:w="2045" w:type="dxa"/>
            <w:tcBorders>
              <w:top w:val="single" w:sz="4" w:space="0" w:color="C00000"/>
              <w:bottom w:val="single" w:sz="4" w:space="0" w:color="C00000"/>
            </w:tcBorders>
          </w:tcPr>
          <w:p w:rsidR="008C510C" w:rsidRDefault="00ED12DC">
            <w:pPr>
              <w:pStyle w:val="TableParagraph"/>
              <w:ind w:left="520"/>
              <w:rPr>
                <w:sz w:val="18"/>
              </w:rPr>
            </w:pPr>
            <w:r>
              <w:rPr>
                <w:spacing w:val="-2"/>
                <w:sz w:val="18"/>
              </w:rPr>
              <w:t>623.54</w:t>
            </w:r>
          </w:p>
        </w:tc>
        <w:tc>
          <w:tcPr>
            <w:tcW w:w="1617" w:type="dxa"/>
            <w:tcBorders>
              <w:top w:val="single" w:sz="4" w:space="0" w:color="C00000"/>
              <w:bottom w:val="single" w:sz="4" w:space="0" w:color="C00000"/>
            </w:tcBorders>
          </w:tcPr>
          <w:p w:rsidR="008C510C" w:rsidRDefault="00ED12DC">
            <w:pPr>
              <w:pStyle w:val="TableParagraph"/>
              <w:ind w:left="273"/>
              <w:rPr>
                <w:sz w:val="18"/>
              </w:rPr>
            </w:pPr>
            <w:r>
              <w:rPr>
                <w:spacing w:val="-2"/>
                <w:sz w:val="18"/>
              </w:rPr>
              <w:t>602.00</w:t>
            </w:r>
          </w:p>
        </w:tc>
        <w:tc>
          <w:tcPr>
            <w:tcW w:w="2275" w:type="dxa"/>
            <w:tcBorders>
              <w:top w:val="single" w:sz="4" w:space="0" w:color="C00000"/>
              <w:bottom w:val="single" w:sz="4" w:space="0" w:color="C00000"/>
            </w:tcBorders>
          </w:tcPr>
          <w:p w:rsidR="008C510C" w:rsidRDefault="00ED12DC">
            <w:pPr>
              <w:pStyle w:val="TableParagraph"/>
              <w:ind w:left="625"/>
              <w:rPr>
                <w:sz w:val="18"/>
              </w:rPr>
            </w:pPr>
            <w:r>
              <w:rPr>
                <w:sz w:val="18"/>
              </w:rPr>
              <w:t>-</w:t>
            </w:r>
            <w:r>
              <w:rPr>
                <w:spacing w:val="-2"/>
                <w:sz w:val="18"/>
              </w:rPr>
              <w:t>20.00</w:t>
            </w:r>
          </w:p>
        </w:tc>
        <w:tc>
          <w:tcPr>
            <w:tcW w:w="2005" w:type="dxa"/>
            <w:tcBorders>
              <w:top w:val="single" w:sz="4" w:space="0" w:color="C00000"/>
              <w:bottom w:val="single" w:sz="4" w:space="0" w:color="C00000"/>
            </w:tcBorders>
          </w:tcPr>
          <w:p w:rsidR="008C510C" w:rsidRDefault="00ED12DC">
            <w:pPr>
              <w:pStyle w:val="TableParagraph"/>
              <w:ind w:left="147"/>
              <w:rPr>
                <w:sz w:val="18"/>
              </w:rPr>
            </w:pPr>
            <w:r>
              <w:rPr>
                <w:sz w:val="18"/>
              </w:rPr>
              <w:t>-</w:t>
            </w:r>
            <w:r>
              <w:rPr>
                <w:spacing w:val="-2"/>
                <w:sz w:val="18"/>
              </w:rPr>
              <w:t>15.00</w:t>
            </w:r>
          </w:p>
        </w:tc>
      </w:tr>
      <w:tr w:rsidR="008C510C">
        <w:trPr>
          <w:trHeight w:val="206"/>
        </w:trPr>
        <w:tc>
          <w:tcPr>
            <w:tcW w:w="1397" w:type="dxa"/>
            <w:tcBorders>
              <w:top w:val="single" w:sz="4" w:space="0" w:color="C00000"/>
              <w:bottom w:val="single" w:sz="4" w:space="0" w:color="C00000"/>
            </w:tcBorders>
          </w:tcPr>
          <w:p w:rsidR="008C510C" w:rsidRDefault="00ED12DC">
            <w:pPr>
              <w:pStyle w:val="TableParagraph"/>
              <w:rPr>
                <w:sz w:val="18"/>
              </w:rPr>
            </w:pPr>
            <w:r>
              <w:rPr>
                <w:spacing w:val="-4"/>
                <w:sz w:val="18"/>
              </w:rPr>
              <w:t>W013</w:t>
            </w:r>
          </w:p>
        </w:tc>
        <w:tc>
          <w:tcPr>
            <w:tcW w:w="2045" w:type="dxa"/>
            <w:tcBorders>
              <w:top w:val="single" w:sz="4" w:space="0" w:color="C00000"/>
              <w:bottom w:val="single" w:sz="4" w:space="0" w:color="C00000"/>
            </w:tcBorders>
          </w:tcPr>
          <w:p w:rsidR="008C510C" w:rsidRDefault="00ED12DC">
            <w:pPr>
              <w:pStyle w:val="TableParagraph"/>
              <w:ind w:left="520"/>
              <w:rPr>
                <w:sz w:val="18"/>
              </w:rPr>
            </w:pPr>
            <w:r>
              <w:rPr>
                <w:spacing w:val="-2"/>
                <w:sz w:val="18"/>
              </w:rPr>
              <w:t>201.61</w:t>
            </w:r>
          </w:p>
        </w:tc>
        <w:tc>
          <w:tcPr>
            <w:tcW w:w="1617" w:type="dxa"/>
            <w:tcBorders>
              <w:top w:val="single" w:sz="4" w:space="0" w:color="C00000"/>
              <w:bottom w:val="single" w:sz="4" w:space="0" w:color="C00000"/>
            </w:tcBorders>
          </w:tcPr>
          <w:p w:rsidR="008C510C" w:rsidRDefault="00ED12DC">
            <w:pPr>
              <w:pStyle w:val="TableParagraph"/>
              <w:ind w:left="273"/>
              <w:rPr>
                <w:sz w:val="18"/>
              </w:rPr>
            </w:pPr>
            <w:r>
              <w:rPr>
                <w:spacing w:val="-2"/>
                <w:sz w:val="18"/>
              </w:rPr>
              <w:t>185.00</w:t>
            </w:r>
          </w:p>
        </w:tc>
        <w:tc>
          <w:tcPr>
            <w:tcW w:w="2275" w:type="dxa"/>
            <w:tcBorders>
              <w:top w:val="single" w:sz="4" w:space="0" w:color="C00000"/>
              <w:bottom w:val="single" w:sz="4" w:space="0" w:color="C00000"/>
            </w:tcBorders>
          </w:tcPr>
          <w:p w:rsidR="008C510C" w:rsidRDefault="00ED12DC">
            <w:pPr>
              <w:pStyle w:val="TableParagraph"/>
              <w:ind w:left="625"/>
              <w:rPr>
                <w:sz w:val="18"/>
              </w:rPr>
            </w:pPr>
            <w:r>
              <w:rPr>
                <w:sz w:val="18"/>
              </w:rPr>
              <w:t>-</w:t>
            </w:r>
            <w:r>
              <w:rPr>
                <w:spacing w:val="-2"/>
                <w:sz w:val="18"/>
              </w:rPr>
              <w:t>51.60</w:t>
            </w:r>
          </w:p>
        </w:tc>
        <w:tc>
          <w:tcPr>
            <w:tcW w:w="2005" w:type="dxa"/>
            <w:tcBorders>
              <w:top w:val="single" w:sz="4" w:space="0" w:color="C00000"/>
              <w:bottom w:val="single" w:sz="4" w:space="0" w:color="C00000"/>
            </w:tcBorders>
          </w:tcPr>
          <w:p w:rsidR="008C510C" w:rsidRDefault="00ED12DC">
            <w:pPr>
              <w:pStyle w:val="TableParagraph"/>
              <w:ind w:left="147"/>
              <w:rPr>
                <w:sz w:val="18"/>
              </w:rPr>
            </w:pPr>
            <w:r>
              <w:rPr>
                <w:sz w:val="18"/>
              </w:rPr>
              <w:t>-</w:t>
            </w:r>
            <w:r>
              <w:rPr>
                <w:spacing w:val="-2"/>
                <w:sz w:val="18"/>
              </w:rPr>
              <w:t>45.00</w:t>
            </w:r>
          </w:p>
        </w:tc>
      </w:tr>
      <w:tr w:rsidR="008C510C">
        <w:trPr>
          <w:trHeight w:val="208"/>
        </w:trPr>
        <w:tc>
          <w:tcPr>
            <w:tcW w:w="1397" w:type="dxa"/>
            <w:tcBorders>
              <w:top w:val="single" w:sz="4" w:space="0" w:color="C00000"/>
              <w:bottom w:val="single" w:sz="4" w:space="0" w:color="C00000"/>
            </w:tcBorders>
          </w:tcPr>
          <w:p w:rsidR="008C510C" w:rsidRDefault="00ED12DC">
            <w:pPr>
              <w:pStyle w:val="TableParagraph"/>
              <w:spacing w:before="2"/>
              <w:rPr>
                <w:sz w:val="18"/>
              </w:rPr>
            </w:pPr>
            <w:r>
              <w:rPr>
                <w:spacing w:val="-4"/>
                <w:sz w:val="18"/>
              </w:rPr>
              <w:t>W016</w:t>
            </w:r>
          </w:p>
        </w:tc>
        <w:tc>
          <w:tcPr>
            <w:tcW w:w="2045" w:type="dxa"/>
            <w:tcBorders>
              <w:top w:val="single" w:sz="4" w:space="0" w:color="C00000"/>
              <w:bottom w:val="single" w:sz="4" w:space="0" w:color="C00000"/>
            </w:tcBorders>
          </w:tcPr>
          <w:p w:rsidR="008C510C" w:rsidRDefault="00ED12DC">
            <w:pPr>
              <w:pStyle w:val="TableParagraph"/>
              <w:spacing w:before="2"/>
              <w:ind w:left="520"/>
              <w:rPr>
                <w:sz w:val="18"/>
              </w:rPr>
            </w:pPr>
            <w:r>
              <w:rPr>
                <w:spacing w:val="-2"/>
                <w:sz w:val="18"/>
              </w:rPr>
              <w:t>499.35</w:t>
            </w:r>
          </w:p>
        </w:tc>
        <w:tc>
          <w:tcPr>
            <w:tcW w:w="1617" w:type="dxa"/>
            <w:tcBorders>
              <w:top w:val="single" w:sz="4" w:space="0" w:color="C00000"/>
              <w:bottom w:val="single" w:sz="4" w:space="0" w:color="C00000"/>
            </w:tcBorders>
          </w:tcPr>
          <w:p w:rsidR="008C510C" w:rsidRDefault="00ED12DC">
            <w:pPr>
              <w:pStyle w:val="TableParagraph"/>
              <w:spacing w:before="2"/>
              <w:ind w:left="273"/>
              <w:rPr>
                <w:sz w:val="18"/>
              </w:rPr>
            </w:pPr>
            <w:r>
              <w:rPr>
                <w:spacing w:val="-2"/>
                <w:sz w:val="18"/>
              </w:rPr>
              <w:t>485.00</w:t>
            </w:r>
          </w:p>
        </w:tc>
        <w:tc>
          <w:tcPr>
            <w:tcW w:w="2275" w:type="dxa"/>
            <w:tcBorders>
              <w:top w:val="single" w:sz="4" w:space="0" w:color="C00000"/>
              <w:bottom w:val="single" w:sz="4" w:space="0" w:color="C00000"/>
            </w:tcBorders>
          </w:tcPr>
          <w:p w:rsidR="008C510C" w:rsidRDefault="00ED12DC">
            <w:pPr>
              <w:pStyle w:val="TableParagraph"/>
              <w:spacing w:before="2"/>
              <w:ind w:left="625"/>
              <w:rPr>
                <w:sz w:val="18"/>
              </w:rPr>
            </w:pPr>
            <w:r>
              <w:rPr>
                <w:sz w:val="18"/>
              </w:rPr>
              <w:t>-</w:t>
            </w:r>
            <w:r>
              <w:rPr>
                <w:spacing w:val="-4"/>
                <w:sz w:val="18"/>
              </w:rPr>
              <w:t>9.02</w:t>
            </w:r>
          </w:p>
        </w:tc>
        <w:tc>
          <w:tcPr>
            <w:tcW w:w="2005" w:type="dxa"/>
            <w:tcBorders>
              <w:top w:val="single" w:sz="4" w:space="0" w:color="C00000"/>
              <w:bottom w:val="single" w:sz="4" w:space="0" w:color="C00000"/>
            </w:tcBorders>
          </w:tcPr>
          <w:p w:rsidR="008C510C" w:rsidRDefault="00ED12DC">
            <w:pPr>
              <w:pStyle w:val="TableParagraph"/>
              <w:spacing w:before="2"/>
              <w:ind w:left="147"/>
              <w:rPr>
                <w:sz w:val="18"/>
              </w:rPr>
            </w:pPr>
            <w:r>
              <w:rPr>
                <w:sz w:val="18"/>
              </w:rPr>
              <w:t>-</w:t>
            </w:r>
            <w:r>
              <w:rPr>
                <w:spacing w:val="-4"/>
                <w:sz w:val="18"/>
              </w:rPr>
              <w:t>8.20</w:t>
            </w:r>
          </w:p>
        </w:tc>
      </w:tr>
    </w:tbl>
    <w:p w:rsidR="008C510C" w:rsidRDefault="008C510C">
      <w:pPr>
        <w:pStyle w:val="BodyText"/>
        <w:ind w:left="0"/>
        <w:rPr>
          <w:sz w:val="12"/>
        </w:rPr>
      </w:pPr>
    </w:p>
    <w:p w:rsidR="008C510C" w:rsidRDefault="008C510C">
      <w:pPr>
        <w:pStyle w:val="BodyText"/>
        <w:rPr>
          <w:sz w:val="12"/>
        </w:rPr>
        <w:sectPr w:rsidR="008C510C">
          <w:pgSz w:w="12240" w:h="15840"/>
          <w:pgMar w:top="1360" w:right="1080" w:bottom="1640" w:left="1080" w:header="1183" w:footer="1483" w:gutter="0"/>
          <w:cols w:space="720"/>
        </w:sectPr>
      </w:pPr>
    </w:p>
    <w:p w:rsidR="008C510C" w:rsidRDefault="00ED12DC">
      <w:pPr>
        <w:pStyle w:val="Heading2"/>
        <w:spacing w:before="91" w:line="229" w:lineRule="exact"/>
      </w:pPr>
      <w:r>
        <w:t>Parametric</w:t>
      </w:r>
      <w:r>
        <w:rPr>
          <w:spacing w:val="-7"/>
        </w:rPr>
        <w:t xml:space="preserve"> </w:t>
      </w:r>
      <w:r>
        <w:t>effect</w:t>
      </w:r>
      <w:r>
        <w:rPr>
          <w:spacing w:val="-8"/>
        </w:rPr>
        <w:t xml:space="preserve"> </w:t>
      </w:r>
      <w:r>
        <w:rPr>
          <w:spacing w:val="-2"/>
        </w:rPr>
        <w:t>analysis</w:t>
      </w:r>
    </w:p>
    <w:p w:rsidR="008C510C" w:rsidRDefault="00ED12DC">
      <w:pPr>
        <w:pStyle w:val="BodyText"/>
        <w:ind w:right="38"/>
        <w:jc w:val="both"/>
      </w:pPr>
      <w:r>
        <w:rPr>
          <w:i/>
        </w:rPr>
        <w:t xml:space="preserve">Figure 5 </w:t>
      </w:r>
      <w:r>
        <w:t>presents a comprehensive analysis of how the three key parameters—wall width, concrete strength, and reinforcement ratio—affect energy dissipation,</w:t>
      </w:r>
      <w:r>
        <w:rPr>
          <w:spacing w:val="27"/>
        </w:rPr>
        <w:t xml:space="preserve"> </w:t>
      </w:r>
      <w:r>
        <w:t>maximum</w:t>
      </w:r>
      <w:r>
        <w:rPr>
          <w:spacing w:val="27"/>
        </w:rPr>
        <w:t xml:space="preserve"> </w:t>
      </w:r>
      <w:r>
        <w:t>displacement,</w:t>
      </w:r>
      <w:r>
        <w:rPr>
          <w:spacing w:val="28"/>
        </w:rPr>
        <w:t xml:space="preserve"> </w:t>
      </w:r>
      <w:r>
        <w:t>and</w:t>
      </w:r>
      <w:r>
        <w:rPr>
          <w:spacing w:val="27"/>
        </w:rPr>
        <w:t xml:space="preserve"> </w:t>
      </w:r>
      <w:r>
        <w:t>base</w:t>
      </w:r>
      <w:r>
        <w:rPr>
          <w:spacing w:val="27"/>
        </w:rPr>
        <w:t xml:space="preserve"> </w:t>
      </w:r>
      <w:r>
        <w:rPr>
          <w:spacing w:val="-2"/>
        </w:rPr>
        <w:t>shear</w:t>
      </w:r>
    </w:p>
    <w:p w:rsidR="008C510C" w:rsidRDefault="00ED12DC">
      <w:pPr>
        <w:pStyle w:val="BodyText"/>
        <w:spacing w:before="91"/>
        <w:ind w:right="359"/>
        <w:jc w:val="both"/>
      </w:pPr>
      <w:r>
        <w:br w:type="column"/>
      </w:r>
      <w:r>
        <w:t>capacity. The figure demonstrates the relative influence</w:t>
      </w:r>
      <w:r>
        <w:rPr>
          <w:spacing w:val="-5"/>
        </w:rPr>
        <w:t xml:space="preserve"> </w:t>
      </w:r>
      <w:r>
        <w:t>of</w:t>
      </w:r>
      <w:r>
        <w:rPr>
          <w:spacing w:val="-5"/>
        </w:rPr>
        <w:t xml:space="preserve"> </w:t>
      </w:r>
      <w:r>
        <w:t>each</w:t>
      </w:r>
      <w:r>
        <w:rPr>
          <w:spacing w:val="-5"/>
        </w:rPr>
        <w:t xml:space="preserve"> </w:t>
      </w:r>
      <w:r>
        <w:t>parameter,</w:t>
      </w:r>
      <w:r>
        <w:rPr>
          <w:spacing w:val="-6"/>
        </w:rPr>
        <w:t xml:space="preserve"> </w:t>
      </w:r>
      <w:r>
        <w:t>with</w:t>
      </w:r>
      <w:r>
        <w:rPr>
          <w:spacing w:val="-3"/>
        </w:rPr>
        <w:t xml:space="preserve"> </w:t>
      </w:r>
      <w:r>
        <w:t>wall</w:t>
      </w:r>
      <w:r>
        <w:rPr>
          <w:spacing w:val="-4"/>
        </w:rPr>
        <w:t xml:space="preserve"> </w:t>
      </w:r>
      <w:r>
        <w:t>width</w:t>
      </w:r>
      <w:r>
        <w:rPr>
          <w:spacing w:val="-3"/>
        </w:rPr>
        <w:t xml:space="preserve"> </w:t>
      </w:r>
      <w:r>
        <w:t xml:space="preserve">showing the most significant impact on all performance </w:t>
      </w:r>
      <w:r>
        <w:rPr>
          <w:spacing w:val="-2"/>
        </w:rPr>
        <w:t>metrics.</w:t>
      </w:r>
    </w:p>
    <w:p w:rsidR="008C510C" w:rsidRDefault="008C510C">
      <w:pPr>
        <w:pStyle w:val="BodyText"/>
        <w:jc w:val="both"/>
        <w:sectPr w:rsidR="008C510C">
          <w:type w:val="continuous"/>
          <w:pgSz w:w="12240" w:h="15840"/>
          <w:pgMar w:top="1360" w:right="1080" w:bottom="1680" w:left="1080" w:header="1183" w:footer="1483" w:gutter="0"/>
          <w:cols w:num="2" w:space="720" w:equalWidth="0">
            <w:col w:w="4721" w:space="320"/>
            <w:col w:w="5039"/>
          </w:cols>
        </w:sectPr>
      </w:pPr>
    </w:p>
    <w:p w:rsidR="008C510C" w:rsidRDefault="008C510C">
      <w:pPr>
        <w:pStyle w:val="BodyText"/>
        <w:spacing w:before="11"/>
        <w:ind w:left="0"/>
        <w:rPr>
          <w:sz w:val="19"/>
        </w:rPr>
      </w:pPr>
    </w:p>
    <w:p w:rsidR="008C510C" w:rsidRDefault="00ED12DC">
      <w:pPr>
        <w:pStyle w:val="BodyText"/>
      </w:pPr>
      <w:r>
        <w:rPr>
          <w:noProof/>
        </w:rPr>
        <w:drawing>
          <wp:inline distT="0" distB="0" distL="0" distR="0">
            <wp:extent cx="5941986" cy="355244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0" cstate="print"/>
                    <a:stretch>
                      <a:fillRect/>
                    </a:stretch>
                  </pic:blipFill>
                  <pic:spPr>
                    <a:xfrm>
                      <a:off x="0" y="0"/>
                      <a:ext cx="5941986" cy="3552444"/>
                    </a:xfrm>
                    <a:prstGeom prst="rect">
                      <a:avLst/>
                    </a:prstGeom>
                  </pic:spPr>
                </pic:pic>
              </a:graphicData>
            </a:graphic>
          </wp:inline>
        </w:drawing>
      </w:r>
    </w:p>
    <w:p w:rsidR="008C510C" w:rsidRDefault="00ED12DC">
      <w:pPr>
        <w:pStyle w:val="BodyText"/>
        <w:spacing w:before="15"/>
      </w:pPr>
      <w:r>
        <w:rPr>
          <w:b/>
        </w:rPr>
        <w:t>Figure</w:t>
      </w:r>
      <w:r>
        <w:rPr>
          <w:b/>
          <w:spacing w:val="-5"/>
        </w:rPr>
        <w:t xml:space="preserve"> </w:t>
      </w:r>
      <w:r>
        <w:rPr>
          <w:b/>
        </w:rPr>
        <w:t>5</w:t>
      </w:r>
      <w:r>
        <w:rPr>
          <w:b/>
          <w:spacing w:val="-4"/>
        </w:rPr>
        <w:t xml:space="preserve"> </w:t>
      </w:r>
      <w:r>
        <w:t>Relative</w:t>
      </w:r>
      <w:r>
        <w:rPr>
          <w:spacing w:val="-4"/>
        </w:rPr>
        <w:t xml:space="preserve"> </w:t>
      </w:r>
      <w:r>
        <w:t>influence</w:t>
      </w:r>
      <w:r>
        <w:rPr>
          <w:spacing w:val="-7"/>
        </w:rPr>
        <w:t xml:space="preserve"> </w:t>
      </w:r>
      <w:r>
        <w:t>of</w:t>
      </w:r>
      <w:r>
        <w:rPr>
          <w:spacing w:val="-7"/>
        </w:rPr>
        <w:t xml:space="preserve"> </w:t>
      </w:r>
      <w:r>
        <w:t>key</w:t>
      </w:r>
      <w:r>
        <w:rPr>
          <w:spacing w:val="-4"/>
        </w:rPr>
        <w:t xml:space="preserve"> </w:t>
      </w:r>
      <w:r>
        <w:t>parameters</w:t>
      </w:r>
      <w:r>
        <w:rPr>
          <w:spacing w:val="-6"/>
        </w:rPr>
        <w:t xml:space="preserve"> </w:t>
      </w:r>
      <w:r>
        <w:t>on</w:t>
      </w:r>
      <w:r>
        <w:rPr>
          <w:spacing w:val="-4"/>
        </w:rPr>
        <w:t xml:space="preserve"> </w:t>
      </w:r>
      <w:r>
        <w:t>seismic</w:t>
      </w:r>
      <w:r>
        <w:rPr>
          <w:spacing w:val="-5"/>
        </w:rPr>
        <w:t xml:space="preserve"> </w:t>
      </w:r>
      <w:r>
        <w:t>performance</w:t>
      </w:r>
      <w:r>
        <w:rPr>
          <w:spacing w:val="-5"/>
        </w:rPr>
        <w:t xml:space="preserve"> </w:t>
      </w:r>
      <w:r>
        <w:rPr>
          <w:spacing w:val="-2"/>
        </w:rPr>
        <w:t>metrics</w:t>
      </w: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00" w:left="1080" w:header="1161" w:footer="1483" w:gutter="0"/>
          <w:cols w:space="720"/>
        </w:sectPr>
      </w:pPr>
    </w:p>
    <w:p w:rsidR="008C510C" w:rsidRDefault="00ED12DC">
      <w:pPr>
        <w:pStyle w:val="Heading1"/>
        <w:numPr>
          <w:ilvl w:val="0"/>
          <w:numId w:val="9"/>
        </w:numPr>
        <w:tabs>
          <w:tab w:val="left" w:pos="540"/>
        </w:tabs>
        <w:spacing w:before="92" w:line="275" w:lineRule="exact"/>
        <w:ind w:left="540" w:hanging="180"/>
      </w:pPr>
      <w:r>
        <w:rPr>
          <w:color w:val="C00000"/>
          <w:spacing w:val="-2"/>
        </w:rPr>
        <w:t>Discussion</w:t>
      </w:r>
    </w:p>
    <w:p w:rsidR="008C510C" w:rsidRDefault="00ED12DC">
      <w:pPr>
        <w:pStyle w:val="BodyText"/>
        <w:tabs>
          <w:tab w:val="left" w:pos="882"/>
          <w:tab w:val="left" w:pos="1614"/>
          <w:tab w:val="left" w:pos="2803"/>
          <w:tab w:val="left" w:pos="3313"/>
          <w:tab w:val="left" w:pos="3868"/>
        </w:tabs>
        <w:ind w:right="44"/>
      </w:pPr>
      <w:r>
        <w:rPr>
          <w:b/>
        </w:rPr>
        <w:t xml:space="preserve">Effects of wall geometry on seismic performance </w:t>
      </w:r>
      <w:r>
        <w:rPr>
          <w:spacing w:val="-4"/>
        </w:rPr>
        <w:t>Our</w:t>
      </w:r>
      <w:r>
        <w:tab/>
      </w:r>
      <w:r>
        <w:rPr>
          <w:spacing w:val="-2"/>
        </w:rPr>
        <w:t>results</w:t>
      </w:r>
      <w:r>
        <w:tab/>
      </w:r>
      <w:r>
        <w:rPr>
          <w:spacing w:val="-2"/>
        </w:rPr>
        <w:t>demonstrate</w:t>
      </w:r>
      <w:r>
        <w:tab/>
      </w:r>
      <w:r>
        <w:rPr>
          <w:spacing w:val="-4"/>
        </w:rPr>
        <w:t>that</w:t>
      </w:r>
      <w:r>
        <w:tab/>
      </w:r>
      <w:r>
        <w:rPr>
          <w:spacing w:val="-4"/>
        </w:rPr>
        <w:t>wall</w:t>
      </w:r>
      <w:r>
        <w:tab/>
      </w:r>
      <w:r>
        <w:rPr>
          <w:spacing w:val="-2"/>
        </w:rPr>
        <w:t xml:space="preserve">geometry, </w:t>
      </w:r>
      <w:r>
        <w:t>specifically</w:t>
      </w:r>
      <w:r>
        <w:rPr>
          <w:spacing w:val="40"/>
        </w:rPr>
        <w:t xml:space="preserve"> </w:t>
      </w:r>
      <w:r>
        <w:t>the</w:t>
      </w:r>
      <w:r>
        <w:rPr>
          <w:spacing w:val="40"/>
        </w:rPr>
        <w:t xml:space="preserve"> </w:t>
      </w:r>
      <w:r>
        <w:t>H/W</w:t>
      </w:r>
      <w:r>
        <w:rPr>
          <w:spacing w:val="40"/>
        </w:rPr>
        <w:t xml:space="preserve"> </w:t>
      </w:r>
      <w:r>
        <w:t>ratio,</w:t>
      </w:r>
      <w:r>
        <w:rPr>
          <w:spacing w:val="40"/>
        </w:rPr>
        <w:t xml:space="preserve"> </w:t>
      </w:r>
      <w:r>
        <w:t>has</w:t>
      </w:r>
      <w:r>
        <w:rPr>
          <w:spacing w:val="40"/>
        </w:rPr>
        <w:t xml:space="preserve"> </w:t>
      </w:r>
      <w:r>
        <w:t>the</w:t>
      </w:r>
      <w:r>
        <w:rPr>
          <w:spacing w:val="40"/>
        </w:rPr>
        <w:t xml:space="preserve"> </w:t>
      </w:r>
      <w:r>
        <w:t>most</w:t>
      </w:r>
      <w:r>
        <w:rPr>
          <w:spacing w:val="40"/>
        </w:rPr>
        <w:t xml:space="preserve"> </w:t>
      </w:r>
      <w:r>
        <w:t>profound impact</w:t>
      </w:r>
      <w:r>
        <w:rPr>
          <w:spacing w:val="80"/>
        </w:rPr>
        <w:t xml:space="preserve"> </w:t>
      </w:r>
      <w:r>
        <w:t>on</w:t>
      </w:r>
      <w:r>
        <w:rPr>
          <w:spacing w:val="80"/>
        </w:rPr>
        <w:t xml:space="preserve"> </w:t>
      </w:r>
      <w:r>
        <w:t>energy</w:t>
      </w:r>
      <w:r>
        <w:rPr>
          <w:spacing w:val="80"/>
        </w:rPr>
        <w:t xml:space="preserve"> </w:t>
      </w:r>
      <w:r>
        <w:t>dissipation</w:t>
      </w:r>
      <w:r>
        <w:rPr>
          <w:spacing w:val="80"/>
        </w:rPr>
        <w:t xml:space="preserve"> </w:t>
      </w:r>
      <w:r>
        <w:t>characteristics</w:t>
      </w:r>
      <w:r>
        <w:rPr>
          <w:spacing w:val="80"/>
        </w:rPr>
        <w:t xml:space="preserve"> </w:t>
      </w:r>
      <w:r>
        <w:t>of RCSWs. As the H/W ratio decreased from 1.0 to 0.5, energy dissipation decreased by up to 66.10%, while base</w:t>
      </w:r>
      <w:r>
        <w:rPr>
          <w:spacing w:val="39"/>
        </w:rPr>
        <w:t xml:space="preserve"> </w:t>
      </w:r>
      <w:r>
        <w:t>shear</w:t>
      </w:r>
      <w:r>
        <w:rPr>
          <w:spacing w:val="40"/>
        </w:rPr>
        <w:t xml:space="preserve"> </w:t>
      </w:r>
      <w:r>
        <w:t>resistance</w:t>
      </w:r>
      <w:r>
        <w:rPr>
          <w:spacing w:val="40"/>
        </w:rPr>
        <w:t xml:space="preserve"> </w:t>
      </w:r>
      <w:r>
        <w:t>increased</w:t>
      </w:r>
      <w:r>
        <w:rPr>
          <w:spacing w:val="40"/>
        </w:rPr>
        <w:t xml:space="preserve"> </w:t>
      </w:r>
      <w:r>
        <w:t>by</w:t>
      </w:r>
      <w:r>
        <w:rPr>
          <w:spacing w:val="40"/>
        </w:rPr>
        <w:t xml:space="preserve"> </w:t>
      </w:r>
      <w:r>
        <w:t>up</w:t>
      </w:r>
      <w:r>
        <w:rPr>
          <w:spacing w:val="40"/>
        </w:rPr>
        <w:t xml:space="preserve"> </w:t>
      </w:r>
      <w:r>
        <w:t>to</w:t>
      </w:r>
      <w:r>
        <w:rPr>
          <w:spacing w:val="40"/>
        </w:rPr>
        <w:t xml:space="preserve"> </w:t>
      </w:r>
      <w:r>
        <w:t>104.97%. This</w:t>
      </w:r>
      <w:r>
        <w:rPr>
          <w:spacing w:val="40"/>
        </w:rPr>
        <w:t xml:space="preserve"> </w:t>
      </w:r>
      <w:r>
        <w:t>inverse</w:t>
      </w:r>
      <w:r>
        <w:rPr>
          <w:spacing w:val="40"/>
        </w:rPr>
        <w:t xml:space="preserve"> </w:t>
      </w:r>
      <w:r>
        <w:t>relationship</w:t>
      </w:r>
      <w:r>
        <w:rPr>
          <w:spacing w:val="40"/>
        </w:rPr>
        <w:t xml:space="preserve"> </w:t>
      </w:r>
      <w:r>
        <w:t>can</w:t>
      </w:r>
      <w:r>
        <w:rPr>
          <w:spacing w:val="40"/>
        </w:rPr>
        <w:t xml:space="preserve"> </w:t>
      </w:r>
      <w:r>
        <w:t>be</w:t>
      </w:r>
      <w:r>
        <w:rPr>
          <w:spacing w:val="40"/>
        </w:rPr>
        <w:t xml:space="preserve"> </w:t>
      </w:r>
      <w:r>
        <w:t>attributed</w:t>
      </w:r>
      <w:r>
        <w:rPr>
          <w:spacing w:val="40"/>
        </w:rPr>
        <w:t xml:space="preserve"> </w:t>
      </w:r>
      <w:r>
        <w:t>to</w:t>
      </w:r>
      <w:r>
        <w:rPr>
          <w:spacing w:val="40"/>
        </w:rPr>
        <w:t xml:space="preserve"> </w:t>
      </w:r>
      <w:r>
        <w:t>the fundamental</w:t>
      </w:r>
      <w:r>
        <w:rPr>
          <w:spacing w:val="30"/>
        </w:rPr>
        <w:t xml:space="preserve"> </w:t>
      </w:r>
      <w:r>
        <w:t>mechanics</w:t>
      </w:r>
      <w:r>
        <w:rPr>
          <w:spacing w:val="29"/>
        </w:rPr>
        <w:t xml:space="preserve"> </w:t>
      </w:r>
      <w:r>
        <w:t>of</w:t>
      </w:r>
      <w:r>
        <w:rPr>
          <w:spacing w:val="30"/>
        </w:rPr>
        <w:t xml:space="preserve"> </w:t>
      </w:r>
      <w:r>
        <w:t>lateral</w:t>
      </w:r>
      <w:r>
        <w:rPr>
          <w:spacing w:val="30"/>
        </w:rPr>
        <w:t xml:space="preserve"> </w:t>
      </w:r>
      <w:r>
        <w:t>load</w:t>
      </w:r>
      <w:r>
        <w:rPr>
          <w:spacing w:val="31"/>
        </w:rPr>
        <w:t xml:space="preserve"> </w:t>
      </w:r>
      <w:r>
        <w:t>resistance</w:t>
      </w:r>
      <w:r>
        <w:rPr>
          <w:spacing w:val="30"/>
        </w:rPr>
        <w:t xml:space="preserve"> </w:t>
      </w:r>
      <w:r>
        <w:t xml:space="preserve">in </w:t>
      </w:r>
      <w:r>
        <w:rPr>
          <w:spacing w:val="-2"/>
        </w:rPr>
        <w:t>walls.</w:t>
      </w:r>
    </w:p>
    <w:p w:rsidR="008C510C" w:rsidRDefault="008C510C">
      <w:pPr>
        <w:pStyle w:val="BodyText"/>
        <w:spacing w:before="2"/>
        <w:ind w:left="0"/>
      </w:pPr>
    </w:p>
    <w:p w:rsidR="008C510C" w:rsidRDefault="00ED12DC">
      <w:pPr>
        <w:pStyle w:val="BodyText"/>
        <w:ind w:right="38"/>
        <w:jc w:val="both"/>
      </w:pPr>
      <w:r>
        <w:t>Walls with higher H/W ratios (slenderer) exhibit predominantly flexural behavior, characterized by concentration of plastic deformation at the base. This leads to larger displacements and wider hysteresis loops, resulting in greater energy dissi</w:t>
      </w:r>
      <w:r>
        <w:t xml:space="preserve">pation. In contrast, walls with lower H/W ratios (stockier) demonstrate combined flexural-shear behavior, with more distributed stress patterns and smaller displacements. These findings align with Bastami et al. [18] who observed similar behavior patterns </w:t>
      </w:r>
      <w:r>
        <w:t>in special RC shear walls under lateral cyclic loading.</w:t>
      </w:r>
    </w:p>
    <w:p w:rsidR="008C510C" w:rsidRDefault="00ED12DC">
      <w:pPr>
        <w:pStyle w:val="BodyText"/>
        <w:spacing w:before="228"/>
        <w:ind w:right="40"/>
        <w:jc w:val="both"/>
      </w:pPr>
      <w:r>
        <w:t>The practical implication is that designers must carefully balance energy dissipation requirements against displacement limitations when selecting wall geometries.</w:t>
      </w:r>
      <w:r>
        <w:rPr>
          <w:spacing w:val="44"/>
        </w:rPr>
        <w:t xml:space="preserve">  </w:t>
      </w:r>
      <w:r>
        <w:t>For</w:t>
      </w:r>
      <w:r>
        <w:rPr>
          <w:spacing w:val="44"/>
        </w:rPr>
        <w:t xml:space="preserve">  </w:t>
      </w:r>
      <w:r>
        <w:t>buildings</w:t>
      </w:r>
      <w:r>
        <w:rPr>
          <w:spacing w:val="44"/>
        </w:rPr>
        <w:t xml:space="preserve">  </w:t>
      </w:r>
      <w:r>
        <w:t>with</w:t>
      </w:r>
      <w:r>
        <w:rPr>
          <w:spacing w:val="45"/>
        </w:rPr>
        <w:t xml:space="preserve">  </w:t>
      </w:r>
      <w:r>
        <w:t>stringent</w:t>
      </w:r>
      <w:r>
        <w:rPr>
          <w:spacing w:val="44"/>
        </w:rPr>
        <w:t xml:space="preserve">  </w:t>
      </w:r>
      <w:r>
        <w:rPr>
          <w:spacing w:val="-4"/>
        </w:rPr>
        <w:t>dr</w:t>
      </w:r>
      <w:r>
        <w:rPr>
          <w:spacing w:val="-4"/>
        </w:rPr>
        <w:t>ift</w:t>
      </w:r>
    </w:p>
    <w:p w:rsidR="008C510C" w:rsidRDefault="00ED12DC">
      <w:pPr>
        <w:pStyle w:val="BodyText"/>
        <w:spacing w:before="91"/>
        <w:ind w:right="357"/>
        <w:jc w:val="both"/>
      </w:pPr>
      <w:r>
        <w:br w:type="column"/>
      </w:r>
      <w:r>
        <w:t>limitations, stockier walls provide superior performance in controlling lateral displacements, albeit with reduced energy dissipation capacity.</w:t>
      </w:r>
    </w:p>
    <w:p w:rsidR="008C510C" w:rsidRDefault="008C510C">
      <w:pPr>
        <w:pStyle w:val="BodyText"/>
        <w:spacing w:before="2"/>
        <w:ind w:left="0"/>
      </w:pPr>
    </w:p>
    <w:p w:rsidR="008C510C" w:rsidRDefault="00ED12DC">
      <w:pPr>
        <w:pStyle w:val="Heading2"/>
      </w:pPr>
      <w:r>
        <w:t>Influence</w:t>
      </w:r>
      <w:r>
        <w:rPr>
          <w:spacing w:val="-5"/>
        </w:rPr>
        <w:t xml:space="preserve"> </w:t>
      </w:r>
      <w:r>
        <w:t>of</w:t>
      </w:r>
      <w:r>
        <w:rPr>
          <w:spacing w:val="-5"/>
        </w:rPr>
        <w:t xml:space="preserve"> </w:t>
      </w:r>
      <w:r>
        <w:t>material</w:t>
      </w:r>
      <w:r>
        <w:rPr>
          <w:spacing w:val="-6"/>
        </w:rPr>
        <w:t xml:space="preserve"> </w:t>
      </w:r>
      <w:r>
        <w:rPr>
          <w:spacing w:val="-2"/>
        </w:rPr>
        <w:t>properties</w:t>
      </w:r>
    </w:p>
    <w:p w:rsidR="008C510C" w:rsidRDefault="00ED12DC">
      <w:pPr>
        <w:pStyle w:val="BodyText"/>
        <w:ind w:right="352"/>
        <w:jc w:val="both"/>
      </w:pPr>
      <w:r>
        <w:t>Concrete compressive strength showed a significant but less pronounced ef</w:t>
      </w:r>
      <w:r>
        <w:t>fect on energy dissipation compared to wall geometry. Increasing compressive strength from 25 MPa to 35 MPa resulted in modest reductions in energy dissipation (1.83% to 19.78%) for equivalent geometries. This effect can be attributed to the increased stif</w:t>
      </w:r>
      <w:r>
        <w:t>fness associated with higher concrete strengths, which reduces displacements and consequently narrows hysteresis loops. The observed relationship between concrete strength and energy dissipation confirms findings by Akl</w:t>
      </w:r>
      <w:r>
        <w:rPr>
          <w:spacing w:val="-2"/>
        </w:rPr>
        <w:t xml:space="preserve"> </w:t>
      </w:r>
      <w:r>
        <w:t>and Ezzeldin [24], who</w:t>
      </w:r>
      <w:r>
        <w:rPr>
          <w:spacing w:val="-1"/>
        </w:rPr>
        <w:t xml:space="preserve"> </w:t>
      </w:r>
      <w:r>
        <w:t>reported similar trends in their hybrid simulation testing of two-storey nuclear RC shear walls. However, our results provide more granular quantification of this relationship across various wall geometries. From a design perspective, increasing concrete s</w:t>
      </w:r>
      <w:r>
        <w:t xml:space="preserve">trength offers a balanced approach to enhancing seismic performance— providing moderate improvements in both strength and stiffness without drastically reducing energy dissipation capacity. This makes it a versatile parameter for optimization in practical </w:t>
      </w:r>
      <w:r>
        <w:t>applications.</w:t>
      </w:r>
    </w:p>
    <w:p w:rsidR="008C510C" w:rsidRDefault="008C510C">
      <w:pPr>
        <w:pStyle w:val="BodyText"/>
        <w:jc w:val="both"/>
        <w:sectPr w:rsidR="008C510C">
          <w:type w:val="continuous"/>
          <w:pgSz w:w="12240" w:h="15840"/>
          <w:pgMar w:top="1360" w:right="1080" w:bottom="1680" w:left="1080" w:header="1161" w:footer="1483" w:gutter="0"/>
          <w:cols w:num="2" w:space="720" w:equalWidth="0">
            <w:col w:w="4724" w:space="317"/>
            <w:col w:w="5039"/>
          </w:cols>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40" w:left="1080" w:header="1183" w:footer="1483" w:gutter="0"/>
          <w:cols w:space="720"/>
        </w:sectPr>
      </w:pPr>
    </w:p>
    <w:p w:rsidR="008C510C" w:rsidRDefault="00ED12DC">
      <w:pPr>
        <w:pStyle w:val="Heading2"/>
        <w:spacing w:before="91"/>
      </w:pPr>
      <w:r>
        <w:t>Role</w:t>
      </w:r>
      <w:r>
        <w:rPr>
          <w:spacing w:val="-6"/>
        </w:rPr>
        <w:t xml:space="preserve"> </w:t>
      </w:r>
      <w:r>
        <w:t>of</w:t>
      </w:r>
      <w:r>
        <w:rPr>
          <w:spacing w:val="-5"/>
        </w:rPr>
        <w:t xml:space="preserve"> </w:t>
      </w:r>
      <w:r>
        <w:t>reinforcement</w:t>
      </w:r>
      <w:r>
        <w:rPr>
          <w:spacing w:val="-5"/>
        </w:rPr>
        <w:t xml:space="preserve"> </w:t>
      </w:r>
      <w:r>
        <w:rPr>
          <w:spacing w:val="-2"/>
        </w:rPr>
        <w:t>configuration</w:t>
      </w:r>
    </w:p>
    <w:p w:rsidR="008C510C" w:rsidRDefault="00ED12DC">
      <w:pPr>
        <w:pStyle w:val="BodyText"/>
        <w:ind w:right="38"/>
        <w:jc w:val="both"/>
      </w:pPr>
      <w:r>
        <w:t>Our analysis reveals that increased reinforcement ratios (achieved through reduced spacing from 2.0m to</w:t>
      </w:r>
      <w:r>
        <w:rPr>
          <w:spacing w:val="-2"/>
        </w:rPr>
        <w:t xml:space="preserve"> </w:t>
      </w:r>
      <w:r>
        <w:t>1.5m</w:t>
      </w:r>
      <w:r>
        <w:rPr>
          <w:spacing w:val="-2"/>
        </w:rPr>
        <w:t xml:space="preserve"> </w:t>
      </w:r>
      <w:r>
        <w:t>c/c)</w:t>
      </w:r>
      <w:r>
        <w:rPr>
          <w:spacing w:val="-2"/>
        </w:rPr>
        <w:t xml:space="preserve"> </w:t>
      </w:r>
      <w:r>
        <w:t>resulted</w:t>
      </w:r>
      <w:r>
        <w:rPr>
          <w:spacing w:val="-2"/>
        </w:rPr>
        <w:t xml:space="preserve"> </w:t>
      </w:r>
      <w:r>
        <w:t>in</w:t>
      </w:r>
      <w:r>
        <w:rPr>
          <w:spacing w:val="-2"/>
        </w:rPr>
        <w:t xml:space="preserve"> </w:t>
      </w:r>
      <w:r>
        <w:t>reduced</w:t>
      </w:r>
      <w:r>
        <w:rPr>
          <w:spacing w:val="-2"/>
        </w:rPr>
        <w:t xml:space="preserve"> </w:t>
      </w:r>
      <w:r>
        <w:t>energy</w:t>
      </w:r>
      <w:r>
        <w:rPr>
          <w:spacing w:val="-2"/>
        </w:rPr>
        <w:t xml:space="preserve"> </w:t>
      </w:r>
      <w:r>
        <w:t>dissipation</w:t>
      </w:r>
      <w:r>
        <w:rPr>
          <w:spacing w:val="-2"/>
        </w:rPr>
        <w:t xml:space="preserve"> </w:t>
      </w:r>
      <w:r>
        <w:t>by 6.31% to</w:t>
      </w:r>
      <w:r>
        <w:t xml:space="preserve"> 22.09% compared to models with lower reinforcement. This finding aligns with the observations of Ghaseminia et al. [19], who reported that double-layer</w:t>
      </w:r>
      <w:r>
        <w:rPr>
          <w:spacing w:val="-2"/>
        </w:rPr>
        <w:t xml:space="preserve"> </w:t>
      </w:r>
      <w:r>
        <w:t>reinforcement</w:t>
      </w:r>
      <w:r>
        <w:rPr>
          <w:spacing w:val="-1"/>
        </w:rPr>
        <w:t xml:space="preserve"> </w:t>
      </w:r>
      <w:r>
        <w:t>configurations, while enhancing strength and stiffness, can alter energy dissipation char</w:t>
      </w:r>
      <w:r>
        <w:t>acteristics. The mechanism behind this relationship involves the contribution of reinforcement to overall wall stiffness and its effect on crack development. Higher reinforcement ratios delay and distribute cracking, resulting in smaller crack widths and r</w:t>
      </w:r>
      <w:r>
        <w:t>educed plastic deformation. While this improves damage control, it reduces the wall’s ability</w:t>
      </w:r>
      <w:r>
        <w:rPr>
          <w:spacing w:val="60"/>
        </w:rPr>
        <w:t xml:space="preserve">  </w:t>
      </w:r>
      <w:r>
        <w:t>to</w:t>
      </w:r>
      <w:r>
        <w:rPr>
          <w:spacing w:val="58"/>
        </w:rPr>
        <w:t xml:space="preserve">  </w:t>
      </w:r>
      <w:r>
        <w:t>dissipate</w:t>
      </w:r>
      <w:r>
        <w:rPr>
          <w:spacing w:val="60"/>
        </w:rPr>
        <w:t xml:space="preserve">  </w:t>
      </w:r>
      <w:r>
        <w:t>energy</w:t>
      </w:r>
      <w:r>
        <w:rPr>
          <w:spacing w:val="60"/>
        </w:rPr>
        <w:t xml:space="preserve">  </w:t>
      </w:r>
      <w:r>
        <w:t>through</w:t>
      </w:r>
      <w:r>
        <w:rPr>
          <w:spacing w:val="59"/>
        </w:rPr>
        <w:t xml:space="preserve">  </w:t>
      </w:r>
      <w:r>
        <w:rPr>
          <w:spacing w:val="-2"/>
        </w:rPr>
        <w:t>inelastic</w:t>
      </w:r>
    </w:p>
    <w:p w:rsidR="008C510C" w:rsidRDefault="00ED12DC">
      <w:pPr>
        <w:pStyle w:val="BodyText"/>
        <w:spacing w:before="91"/>
        <w:ind w:right="357"/>
        <w:jc w:val="both"/>
      </w:pPr>
      <w:r>
        <w:br w:type="column"/>
      </w:r>
      <w:r>
        <w:t>deformation. These results highlight an important design consideration: reinforcement optimization should not focus so</w:t>
      </w:r>
      <w:r>
        <w:t xml:space="preserve">lely on strength criteria but must also account for energy dissipation requirements in seismic design. Balanced reinforcement configurations that provide adequate strength while maintaining sufficient deformation capacity are essential for optimal seismic </w:t>
      </w:r>
      <w:r>
        <w:t>performance.</w:t>
      </w:r>
    </w:p>
    <w:p w:rsidR="008C510C" w:rsidRDefault="008C510C">
      <w:pPr>
        <w:pStyle w:val="BodyText"/>
        <w:spacing w:before="1"/>
        <w:ind w:left="0"/>
      </w:pPr>
    </w:p>
    <w:p w:rsidR="008C510C" w:rsidRDefault="00ED12DC">
      <w:pPr>
        <w:pStyle w:val="Heading2"/>
      </w:pPr>
      <w:r>
        <w:t>Comparative</w:t>
      </w:r>
      <w:r>
        <w:rPr>
          <w:spacing w:val="-9"/>
        </w:rPr>
        <w:t xml:space="preserve"> </w:t>
      </w:r>
      <w:r>
        <w:t>analysis</w:t>
      </w:r>
      <w:r>
        <w:rPr>
          <w:spacing w:val="-8"/>
        </w:rPr>
        <w:t xml:space="preserve"> </w:t>
      </w:r>
      <w:r>
        <w:t>with</w:t>
      </w:r>
      <w:r>
        <w:rPr>
          <w:spacing w:val="-8"/>
        </w:rPr>
        <w:t xml:space="preserve"> </w:t>
      </w:r>
      <w:r>
        <w:t>previous</w:t>
      </w:r>
      <w:r>
        <w:rPr>
          <w:spacing w:val="-8"/>
        </w:rPr>
        <w:t xml:space="preserve"> </w:t>
      </w:r>
      <w:r>
        <w:rPr>
          <w:spacing w:val="-2"/>
        </w:rPr>
        <w:t>studies</w:t>
      </w:r>
    </w:p>
    <w:p w:rsidR="008C510C" w:rsidRDefault="00ED12DC">
      <w:pPr>
        <w:pStyle w:val="BodyText"/>
        <w:ind w:right="358"/>
        <w:jc w:val="both"/>
      </w:pPr>
      <w:r>
        <w:rPr>
          <w:i/>
        </w:rPr>
        <w:t xml:space="preserve">Table 6 </w:t>
      </w:r>
      <w:r>
        <w:t>compares our key findings with recent</w:t>
      </w:r>
      <w:r>
        <w:rPr>
          <w:spacing w:val="40"/>
        </w:rPr>
        <w:t xml:space="preserve"> </w:t>
      </w:r>
      <w:r>
        <w:t>studies on RC shear wall behavior under seismic loading. Our results generally align with previous research while providing more comprehensive parametric relationships, particularly regarding the interaction between multiple design variables.</w:t>
      </w:r>
    </w:p>
    <w:p w:rsidR="008C510C" w:rsidRDefault="008C510C">
      <w:pPr>
        <w:pStyle w:val="BodyText"/>
        <w:jc w:val="both"/>
        <w:sectPr w:rsidR="008C510C">
          <w:type w:val="continuous"/>
          <w:pgSz w:w="12240" w:h="15840"/>
          <w:pgMar w:top="1360" w:right="1080" w:bottom="1680" w:left="1080" w:header="1183" w:footer="1483" w:gutter="0"/>
          <w:cols w:num="2" w:space="720" w:equalWidth="0">
            <w:col w:w="4719" w:space="322"/>
            <w:col w:w="5039"/>
          </w:cols>
        </w:sectPr>
      </w:pPr>
    </w:p>
    <w:p w:rsidR="008C510C" w:rsidRDefault="008C510C">
      <w:pPr>
        <w:pStyle w:val="BodyText"/>
        <w:spacing w:before="12"/>
        <w:ind w:left="0"/>
      </w:pPr>
    </w:p>
    <w:p w:rsidR="008C510C" w:rsidRDefault="00ED12DC">
      <w:pPr>
        <w:pStyle w:val="BodyText"/>
        <w:spacing w:before="1"/>
      </w:pPr>
      <w:r>
        <w:rPr>
          <w:noProof/>
        </w:rPr>
        <mc:AlternateContent>
          <mc:Choice Requires="wps">
            <w:drawing>
              <wp:anchor distT="0" distB="0" distL="0" distR="0" simplePos="0" relativeHeight="487606272" behindDoc="1" locked="0" layoutInCell="1" allowOverlap="1">
                <wp:simplePos x="0" y="0"/>
                <wp:positionH relativeFrom="page">
                  <wp:posOffset>914704</wp:posOffset>
                </wp:positionH>
                <wp:positionV relativeFrom="paragraph">
                  <wp:posOffset>151764</wp:posOffset>
                </wp:positionV>
                <wp:extent cx="6013450" cy="635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3450" cy="6350"/>
                        </a:xfrm>
                        <a:custGeom>
                          <a:avLst/>
                          <a:gdLst/>
                          <a:ahLst/>
                          <a:cxnLst/>
                          <a:rect l="l" t="t" r="r" b="b"/>
                          <a:pathLst>
                            <a:path w="6013450" h="6350">
                              <a:moveTo>
                                <a:pt x="1582153" y="0"/>
                              </a:moveTo>
                              <a:lnTo>
                                <a:pt x="429717" y="0"/>
                              </a:lnTo>
                              <a:lnTo>
                                <a:pt x="423672" y="0"/>
                              </a:lnTo>
                              <a:lnTo>
                                <a:pt x="0" y="0"/>
                              </a:lnTo>
                              <a:lnTo>
                                <a:pt x="0" y="6083"/>
                              </a:lnTo>
                              <a:lnTo>
                                <a:pt x="423621" y="6083"/>
                              </a:lnTo>
                              <a:lnTo>
                                <a:pt x="429717" y="6083"/>
                              </a:lnTo>
                              <a:lnTo>
                                <a:pt x="1582153" y="6083"/>
                              </a:lnTo>
                              <a:lnTo>
                                <a:pt x="1582153" y="0"/>
                              </a:lnTo>
                              <a:close/>
                            </a:path>
                            <a:path w="6013450" h="6350">
                              <a:moveTo>
                                <a:pt x="6013145" y="0"/>
                              </a:moveTo>
                              <a:lnTo>
                                <a:pt x="1588338" y="0"/>
                              </a:lnTo>
                              <a:lnTo>
                                <a:pt x="1582242" y="0"/>
                              </a:lnTo>
                              <a:lnTo>
                                <a:pt x="1582242" y="6083"/>
                              </a:lnTo>
                              <a:lnTo>
                                <a:pt x="1588338" y="6083"/>
                              </a:lnTo>
                              <a:lnTo>
                                <a:pt x="6013145" y="6083"/>
                              </a:lnTo>
                              <a:lnTo>
                                <a:pt x="6013145"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7FB339E" id="Graphic 54" o:spid="_x0000_s1026" style="position:absolute;margin-left:1in;margin-top:11.95pt;width:473.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6013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" path="m1582153,l429717,r-6045,l,,,6083r423621,l429717,6083r1152436,l1582153,xem6013145,l1588338,r-6096,l1582242,6083r6096,l6013145,6083r,-6083xe" fillcolor="#c00000" stroked="f">
                <v:path arrowok="t"/>
                <w10:wrap type="topAndBottom" anchorx="page"/>
              </v:shape>
            </w:pict>
          </mc:Fallback>
        </mc:AlternateContent>
      </w:r>
      <w:r>
        <w:rPr>
          <w:b/>
        </w:rPr>
        <w:t>Table</w:t>
      </w:r>
      <w:r>
        <w:rPr>
          <w:b/>
          <w:spacing w:val="-6"/>
        </w:rPr>
        <w:t xml:space="preserve"> </w:t>
      </w:r>
      <w:r>
        <w:rPr>
          <w:b/>
        </w:rPr>
        <w:t>6</w:t>
      </w:r>
      <w:r>
        <w:rPr>
          <w:b/>
          <w:spacing w:val="-3"/>
        </w:rPr>
        <w:t xml:space="preserve"> </w:t>
      </w:r>
      <w:r>
        <w:t>Comparison</w:t>
      </w:r>
      <w:r>
        <w:rPr>
          <w:spacing w:val="-4"/>
        </w:rPr>
        <w:t xml:space="preserve"> </w:t>
      </w:r>
      <w:r>
        <w:t>with</w:t>
      </w:r>
      <w:r>
        <w:rPr>
          <w:spacing w:val="-4"/>
        </w:rPr>
        <w:t xml:space="preserve"> </w:t>
      </w:r>
      <w:r>
        <w:t>previous</w:t>
      </w:r>
      <w:r>
        <w:rPr>
          <w:spacing w:val="-6"/>
        </w:rPr>
        <w:t xml:space="preserve"> </w:t>
      </w:r>
      <w:r>
        <w:rPr>
          <w:spacing w:val="-2"/>
        </w:rPr>
        <w:t>studies</w:t>
      </w:r>
    </w:p>
    <w:p w:rsidR="008C510C" w:rsidRDefault="00ED12DC">
      <w:pPr>
        <w:tabs>
          <w:tab w:val="left" w:pos="1135"/>
          <w:tab w:val="left" w:pos="2957"/>
        </w:tabs>
        <w:spacing w:before="3"/>
        <w:ind w:left="468"/>
        <w:rPr>
          <w:b/>
          <w:sz w:val="18"/>
        </w:rPr>
      </w:pPr>
      <w:r>
        <w:rPr>
          <w:b/>
          <w:spacing w:val="-2"/>
          <w:sz w:val="18"/>
        </w:rPr>
        <w:t>Study</w:t>
      </w:r>
      <w:r>
        <w:rPr>
          <w:b/>
          <w:sz w:val="18"/>
        </w:rPr>
        <w:tab/>
        <w:t>Focus</w:t>
      </w:r>
      <w:r>
        <w:rPr>
          <w:b/>
          <w:spacing w:val="-1"/>
          <w:sz w:val="18"/>
        </w:rPr>
        <w:t xml:space="preserve"> </w:t>
      </w:r>
      <w:r>
        <w:rPr>
          <w:b/>
          <w:spacing w:val="-4"/>
          <w:sz w:val="18"/>
        </w:rPr>
        <w:t>Area</w:t>
      </w:r>
      <w:r>
        <w:rPr>
          <w:b/>
          <w:sz w:val="18"/>
        </w:rPr>
        <w:tab/>
        <w:t>Comparison</w:t>
      </w:r>
      <w:r>
        <w:rPr>
          <w:b/>
          <w:spacing w:val="-3"/>
          <w:sz w:val="18"/>
        </w:rPr>
        <w:t xml:space="preserve"> </w:t>
      </w:r>
      <w:r>
        <w:rPr>
          <w:b/>
          <w:sz w:val="18"/>
        </w:rPr>
        <w:t>with</w:t>
      </w:r>
      <w:r>
        <w:rPr>
          <w:b/>
          <w:spacing w:val="-3"/>
          <w:sz w:val="18"/>
        </w:rPr>
        <w:t xml:space="preserve"> </w:t>
      </w:r>
      <w:r>
        <w:rPr>
          <w:b/>
          <w:sz w:val="18"/>
        </w:rPr>
        <w:t>current</w:t>
      </w:r>
      <w:r>
        <w:rPr>
          <w:b/>
          <w:spacing w:val="-2"/>
          <w:sz w:val="18"/>
        </w:rPr>
        <w:t xml:space="preserve"> findings</w:t>
      </w:r>
    </w:p>
    <w:p w:rsidR="008C510C" w:rsidRDefault="00ED12DC">
      <w:pPr>
        <w:pStyle w:val="BodyText"/>
        <w:spacing w:line="20" w:lineRule="exact"/>
        <w:rPr>
          <w:sz w:val="2"/>
        </w:rPr>
      </w:pPr>
      <w:r>
        <w:rPr>
          <w:noProof/>
          <w:sz w:val="2"/>
        </w:rPr>
        <mc:AlternateContent>
          <mc:Choice Requires="wpg">
            <w:drawing>
              <wp:inline distT="0" distB="0" distL="0" distR="0">
                <wp:extent cx="6013450"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0" cy="6350"/>
                          <a:chOff x="0" y="0"/>
                          <a:chExt cx="6013450" cy="6350"/>
                        </a:xfrm>
                      </wpg:grpSpPr>
                      <wps:wsp>
                        <wps:cNvPr id="56" name="Graphic 56"/>
                        <wps:cNvSpPr/>
                        <wps:spPr>
                          <a:xfrm>
                            <a:off x="0" y="0"/>
                            <a:ext cx="6013450" cy="6350"/>
                          </a:xfrm>
                          <a:custGeom>
                            <a:avLst/>
                            <a:gdLst/>
                            <a:ahLst/>
                            <a:cxnLst/>
                            <a:rect l="l" t="t" r="r" b="b"/>
                            <a:pathLst>
                              <a:path w="6013450" h="6350">
                                <a:moveTo>
                                  <a:pt x="1582153" y="0"/>
                                </a:moveTo>
                                <a:lnTo>
                                  <a:pt x="429717" y="0"/>
                                </a:lnTo>
                                <a:lnTo>
                                  <a:pt x="423672" y="0"/>
                                </a:lnTo>
                                <a:lnTo>
                                  <a:pt x="0" y="0"/>
                                </a:lnTo>
                                <a:lnTo>
                                  <a:pt x="0" y="6096"/>
                                </a:lnTo>
                                <a:lnTo>
                                  <a:pt x="423621" y="6096"/>
                                </a:lnTo>
                                <a:lnTo>
                                  <a:pt x="429717" y="6096"/>
                                </a:lnTo>
                                <a:lnTo>
                                  <a:pt x="1582153" y="6096"/>
                                </a:lnTo>
                                <a:lnTo>
                                  <a:pt x="1582153" y="0"/>
                                </a:lnTo>
                                <a:close/>
                              </a:path>
                              <a:path w="6013450" h="6350">
                                <a:moveTo>
                                  <a:pt x="6013145" y="0"/>
                                </a:moveTo>
                                <a:lnTo>
                                  <a:pt x="1588338" y="0"/>
                                </a:lnTo>
                                <a:lnTo>
                                  <a:pt x="1582242" y="0"/>
                                </a:lnTo>
                                <a:lnTo>
                                  <a:pt x="1582242" y="6096"/>
                                </a:lnTo>
                                <a:lnTo>
                                  <a:pt x="1588338" y="6096"/>
                                </a:lnTo>
                                <a:lnTo>
                                  <a:pt x="6013145" y="6096"/>
                                </a:lnTo>
                                <a:lnTo>
                                  <a:pt x="6013145"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3E8C88D4" id="Group 55" o:spid="_x0000_s1026" style="width:473.5pt;height:.5pt;mso-position-horizontal-relative:char;mso-position-vertical-relative:line" coordsize="60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">
                <v:shape id="Graphic 56" o:spid="_x0000_s1027" style="position:absolute;width:60134;height:63;visibility:visible;mso-wrap-style:square;v-text-anchor:top" coordsize="6013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" path="m1582153,l429717,r-6045,l,,,6096r423621,l429717,6096r1152436,l1582153,xem6013145,l1588338,r-6096,l1582242,6096r6096,l6013145,6096r,-6096xe" fillcolor="#c00000" stroked="f">
                  <v:path arrowok="t"/>
                </v:shape>
                <w10:anchorlock/>
              </v:group>
            </w:pict>
          </mc:Fallback>
        </mc:AlternateContent>
      </w:r>
    </w:p>
    <w:p w:rsidR="008C510C" w:rsidRDefault="008C510C">
      <w:pPr>
        <w:pStyle w:val="BodyText"/>
        <w:spacing w:line="20" w:lineRule="exact"/>
        <w:rPr>
          <w:sz w:val="2"/>
        </w:rPr>
        <w:sectPr w:rsidR="008C510C">
          <w:type w:val="continuous"/>
          <w:pgSz w:w="12240" w:h="15840"/>
          <w:pgMar w:top="1360" w:right="1080" w:bottom="1680" w:left="1080" w:header="1183" w:footer="1483" w:gutter="0"/>
          <w:cols w:space="720"/>
        </w:sectPr>
      </w:pPr>
    </w:p>
    <w:p w:rsidR="008C510C" w:rsidRDefault="00ED12DC">
      <w:pPr>
        <w:tabs>
          <w:tab w:val="left" w:pos="1135"/>
          <w:tab w:val="left" w:pos="1869"/>
          <w:tab w:val="left" w:pos="2394"/>
        </w:tabs>
        <w:spacing w:line="242" w:lineRule="auto"/>
        <w:ind w:left="1135" w:hanging="668"/>
        <w:rPr>
          <w:sz w:val="18"/>
        </w:rPr>
      </w:pPr>
      <w:r>
        <w:rPr>
          <w:spacing w:val="-4"/>
          <w:sz w:val="18"/>
        </w:rPr>
        <w:t>[2]</w:t>
      </w:r>
      <w:r>
        <w:rPr>
          <w:sz w:val="18"/>
        </w:rPr>
        <w:tab/>
      </w:r>
      <w:r>
        <w:rPr>
          <w:spacing w:val="-2"/>
          <w:sz w:val="18"/>
        </w:rPr>
        <w:t>Cyclic</w:t>
      </w:r>
      <w:r>
        <w:rPr>
          <w:sz w:val="18"/>
        </w:rPr>
        <w:tab/>
      </w:r>
      <w:r>
        <w:rPr>
          <w:spacing w:val="-4"/>
          <w:sz w:val="18"/>
        </w:rPr>
        <w:t>and</w:t>
      </w:r>
      <w:r>
        <w:rPr>
          <w:sz w:val="18"/>
        </w:rPr>
        <w:tab/>
      </w:r>
      <w:r>
        <w:rPr>
          <w:spacing w:val="-4"/>
          <w:sz w:val="18"/>
        </w:rPr>
        <w:t xml:space="preserve">axial </w:t>
      </w:r>
      <w:r>
        <w:rPr>
          <w:spacing w:val="-2"/>
          <w:sz w:val="18"/>
        </w:rPr>
        <w:t>loading</w:t>
      </w:r>
    </w:p>
    <w:p w:rsidR="008C510C" w:rsidRDefault="00ED12DC">
      <w:pPr>
        <w:spacing w:line="242" w:lineRule="auto"/>
        <w:ind w:left="172" w:right="363"/>
        <w:rPr>
          <w:sz w:val="18"/>
        </w:rPr>
      </w:pPr>
      <w:r>
        <w:br w:type="column"/>
      </w:r>
      <w:r>
        <w:rPr>
          <w:sz w:val="18"/>
        </w:rPr>
        <w:t>Similar</w:t>
      </w:r>
      <w:r>
        <w:rPr>
          <w:spacing w:val="35"/>
          <w:sz w:val="18"/>
        </w:rPr>
        <w:t xml:space="preserve"> </w:t>
      </w:r>
      <w:r>
        <w:rPr>
          <w:sz w:val="18"/>
        </w:rPr>
        <w:t>trends</w:t>
      </w:r>
      <w:r>
        <w:rPr>
          <w:spacing w:val="32"/>
          <w:sz w:val="18"/>
        </w:rPr>
        <w:t xml:space="preserve"> </w:t>
      </w:r>
      <w:r>
        <w:rPr>
          <w:sz w:val="18"/>
        </w:rPr>
        <w:t>in</w:t>
      </w:r>
      <w:r>
        <w:rPr>
          <w:spacing w:val="37"/>
          <w:sz w:val="18"/>
        </w:rPr>
        <w:t xml:space="preserve"> </w:t>
      </w:r>
      <w:r>
        <w:rPr>
          <w:sz w:val="18"/>
        </w:rPr>
        <w:t>H/W</w:t>
      </w:r>
      <w:r>
        <w:rPr>
          <w:spacing w:val="36"/>
          <w:sz w:val="18"/>
        </w:rPr>
        <w:t xml:space="preserve"> </w:t>
      </w:r>
      <w:r>
        <w:rPr>
          <w:sz w:val="18"/>
        </w:rPr>
        <w:t>ratio</w:t>
      </w:r>
      <w:r>
        <w:rPr>
          <w:spacing w:val="36"/>
          <w:sz w:val="18"/>
        </w:rPr>
        <w:t xml:space="preserve"> </w:t>
      </w:r>
      <w:r>
        <w:rPr>
          <w:sz w:val="18"/>
        </w:rPr>
        <w:t>effects,</w:t>
      </w:r>
      <w:r>
        <w:rPr>
          <w:spacing w:val="36"/>
          <w:sz w:val="18"/>
        </w:rPr>
        <w:t xml:space="preserve"> </w:t>
      </w:r>
      <w:r>
        <w:rPr>
          <w:sz w:val="18"/>
        </w:rPr>
        <w:t>but</w:t>
      </w:r>
      <w:r>
        <w:rPr>
          <w:spacing w:val="33"/>
          <w:sz w:val="18"/>
        </w:rPr>
        <w:t xml:space="preserve"> </w:t>
      </w:r>
      <w:r>
        <w:rPr>
          <w:sz w:val="18"/>
        </w:rPr>
        <w:t>our</w:t>
      </w:r>
      <w:r>
        <w:rPr>
          <w:spacing w:val="33"/>
          <w:sz w:val="18"/>
        </w:rPr>
        <w:t xml:space="preserve"> </w:t>
      </w:r>
      <w:r>
        <w:rPr>
          <w:sz w:val="18"/>
        </w:rPr>
        <w:t>study</w:t>
      </w:r>
      <w:r>
        <w:rPr>
          <w:spacing w:val="34"/>
          <w:sz w:val="18"/>
        </w:rPr>
        <w:t xml:space="preserve"> </w:t>
      </w:r>
      <w:r>
        <w:rPr>
          <w:sz w:val="18"/>
        </w:rPr>
        <w:t>provides</w:t>
      </w:r>
      <w:r>
        <w:rPr>
          <w:spacing w:val="35"/>
          <w:sz w:val="18"/>
        </w:rPr>
        <w:t xml:space="preserve"> </w:t>
      </w:r>
      <w:r>
        <w:rPr>
          <w:sz w:val="18"/>
        </w:rPr>
        <w:t>more</w:t>
      </w:r>
      <w:r>
        <w:rPr>
          <w:spacing w:val="35"/>
          <w:sz w:val="18"/>
        </w:rPr>
        <w:t xml:space="preserve"> </w:t>
      </w:r>
      <w:r>
        <w:rPr>
          <w:sz w:val="18"/>
        </w:rPr>
        <w:t>granular</w:t>
      </w:r>
      <w:r>
        <w:rPr>
          <w:spacing w:val="33"/>
          <w:sz w:val="18"/>
        </w:rPr>
        <w:t xml:space="preserve"> </w:t>
      </w:r>
      <w:r>
        <w:rPr>
          <w:sz w:val="18"/>
        </w:rPr>
        <w:t>quantification across parameters</w:t>
      </w:r>
    </w:p>
    <w:p w:rsidR="008C510C" w:rsidRDefault="008C510C">
      <w:pPr>
        <w:spacing w:line="242" w:lineRule="auto"/>
        <w:rPr>
          <w:sz w:val="18"/>
        </w:rPr>
        <w:sectPr w:rsidR="008C510C">
          <w:type w:val="continuous"/>
          <w:pgSz w:w="12240" w:h="15840"/>
          <w:pgMar w:top="1360" w:right="1080" w:bottom="1680" w:left="1080" w:header="1183" w:footer="1483" w:gutter="0"/>
          <w:cols w:num="2" w:space="720" w:equalWidth="0">
            <w:col w:w="2745" w:space="40"/>
            <w:col w:w="7295"/>
          </w:cols>
        </w:sectPr>
      </w:pPr>
    </w:p>
    <w:tbl>
      <w:tblPr>
        <w:tblW w:w="0" w:type="auto"/>
        <w:tblInd w:w="353" w:type="dxa"/>
        <w:tblLayout w:type="fixed"/>
        <w:tblCellMar>
          <w:left w:w="0" w:type="dxa"/>
          <w:right w:w="0" w:type="dxa"/>
        </w:tblCellMar>
        <w:tblLook w:val="01E0" w:firstRow="1" w:lastRow="1" w:firstColumn="1" w:lastColumn="1" w:noHBand="0" w:noVBand="0"/>
      </w:tblPr>
      <w:tblGrid>
        <w:gridCol w:w="607"/>
        <w:gridCol w:w="1880"/>
        <w:gridCol w:w="6996"/>
      </w:tblGrid>
      <w:tr w:rsidR="008C510C">
        <w:trPr>
          <w:trHeight w:val="412"/>
        </w:trPr>
        <w:tc>
          <w:tcPr>
            <w:tcW w:w="607" w:type="dxa"/>
            <w:tcBorders>
              <w:top w:val="single" w:sz="4" w:space="0" w:color="C00000"/>
              <w:bottom w:val="single" w:sz="4" w:space="0" w:color="C00000"/>
            </w:tcBorders>
          </w:tcPr>
          <w:p w:rsidR="008C510C" w:rsidRDefault="00ED12DC">
            <w:pPr>
              <w:pStyle w:val="TableParagraph"/>
              <w:spacing w:line="198" w:lineRule="exact"/>
              <w:ind w:left="0" w:right="149"/>
              <w:jc w:val="center"/>
              <w:rPr>
                <w:sz w:val="18"/>
              </w:rPr>
            </w:pPr>
            <w:r>
              <w:rPr>
                <w:spacing w:val="-5"/>
                <w:sz w:val="18"/>
              </w:rPr>
              <w:t>[3]</w:t>
            </w:r>
          </w:p>
        </w:tc>
        <w:tc>
          <w:tcPr>
            <w:tcW w:w="1880" w:type="dxa"/>
            <w:tcBorders>
              <w:top w:val="single" w:sz="4" w:space="0" w:color="C00000"/>
              <w:bottom w:val="single" w:sz="4" w:space="0" w:color="C00000"/>
            </w:tcBorders>
          </w:tcPr>
          <w:p w:rsidR="008C510C" w:rsidRDefault="00ED12DC">
            <w:pPr>
              <w:pStyle w:val="TableParagraph"/>
              <w:spacing w:line="198" w:lineRule="exact"/>
              <w:ind w:left="58" w:right="28"/>
              <w:jc w:val="center"/>
              <w:rPr>
                <w:sz w:val="18"/>
              </w:rPr>
            </w:pPr>
            <w:r>
              <w:rPr>
                <w:sz w:val="18"/>
              </w:rPr>
              <w:t>Reinforcement</w:t>
            </w:r>
            <w:r>
              <w:rPr>
                <w:spacing w:val="-2"/>
                <w:sz w:val="18"/>
              </w:rPr>
              <w:t xml:space="preserve"> layers</w:t>
            </w:r>
          </w:p>
        </w:tc>
        <w:tc>
          <w:tcPr>
            <w:tcW w:w="6996" w:type="dxa"/>
            <w:tcBorders>
              <w:top w:val="single" w:sz="4" w:space="0" w:color="C00000"/>
              <w:bottom w:val="single" w:sz="4" w:space="0" w:color="C00000"/>
            </w:tcBorders>
          </w:tcPr>
          <w:p w:rsidR="008C510C" w:rsidRDefault="00ED12DC">
            <w:pPr>
              <w:pStyle w:val="TableParagraph"/>
              <w:spacing w:line="198" w:lineRule="exact"/>
              <w:ind w:left="124"/>
              <w:rPr>
                <w:sz w:val="18"/>
              </w:rPr>
            </w:pPr>
            <w:r>
              <w:rPr>
                <w:sz w:val="18"/>
              </w:rPr>
              <w:t>Confirms</w:t>
            </w:r>
            <w:r>
              <w:rPr>
                <w:spacing w:val="24"/>
                <w:sz w:val="18"/>
              </w:rPr>
              <w:t xml:space="preserve"> </w:t>
            </w:r>
            <w:r>
              <w:rPr>
                <w:sz w:val="18"/>
              </w:rPr>
              <w:t>reduced</w:t>
            </w:r>
            <w:r>
              <w:rPr>
                <w:spacing w:val="28"/>
                <w:sz w:val="18"/>
              </w:rPr>
              <w:t xml:space="preserve"> </w:t>
            </w:r>
            <w:r>
              <w:rPr>
                <w:sz w:val="18"/>
              </w:rPr>
              <w:t>energy</w:t>
            </w:r>
            <w:r>
              <w:rPr>
                <w:spacing w:val="28"/>
                <w:sz w:val="18"/>
              </w:rPr>
              <w:t xml:space="preserve"> </w:t>
            </w:r>
            <w:r>
              <w:rPr>
                <w:sz w:val="18"/>
              </w:rPr>
              <w:t>dissipation</w:t>
            </w:r>
            <w:r>
              <w:rPr>
                <w:spacing w:val="28"/>
                <w:sz w:val="18"/>
              </w:rPr>
              <w:t xml:space="preserve"> </w:t>
            </w:r>
            <w:r>
              <w:rPr>
                <w:sz w:val="18"/>
              </w:rPr>
              <w:t>with</w:t>
            </w:r>
            <w:r>
              <w:rPr>
                <w:spacing w:val="28"/>
                <w:sz w:val="18"/>
              </w:rPr>
              <w:t xml:space="preserve"> </w:t>
            </w:r>
            <w:r>
              <w:rPr>
                <w:sz w:val="18"/>
              </w:rPr>
              <w:t>increased</w:t>
            </w:r>
            <w:r>
              <w:rPr>
                <w:spacing w:val="29"/>
                <w:sz w:val="18"/>
              </w:rPr>
              <w:t xml:space="preserve"> </w:t>
            </w:r>
            <w:r>
              <w:rPr>
                <w:sz w:val="18"/>
              </w:rPr>
              <w:t>reinforcement,</w:t>
            </w:r>
            <w:r>
              <w:rPr>
                <w:spacing w:val="27"/>
                <w:sz w:val="18"/>
              </w:rPr>
              <w:t xml:space="preserve"> </w:t>
            </w:r>
            <w:r>
              <w:rPr>
                <w:sz w:val="18"/>
              </w:rPr>
              <w:t>with</w:t>
            </w:r>
            <w:r>
              <w:rPr>
                <w:spacing w:val="26"/>
                <w:sz w:val="18"/>
              </w:rPr>
              <w:t xml:space="preserve"> </w:t>
            </w:r>
            <w:r>
              <w:rPr>
                <w:sz w:val="18"/>
              </w:rPr>
              <w:t>our</w:t>
            </w:r>
            <w:r>
              <w:rPr>
                <w:spacing w:val="27"/>
                <w:sz w:val="18"/>
              </w:rPr>
              <w:t xml:space="preserve"> </w:t>
            </w:r>
            <w:r>
              <w:rPr>
                <w:sz w:val="18"/>
              </w:rPr>
              <w:t>study</w:t>
            </w:r>
            <w:r>
              <w:rPr>
                <w:spacing w:val="29"/>
                <w:sz w:val="18"/>
              </w:rPr>
              <w:t xml:space="preserve"> </w:t>
            </w:r>
            <w:r>
              <w:rPr>
                <w:spacing w:val="-2"/>
                <w:sz w:val="18"/>
              </w:rPr>
              <w:t>adding</w:t>
            </w:r>
          </w:p>
          <w:p w:rsidR="008C510C" w:rsidRDefault="00ED12DC">
            <w:pPr>
              <w:pStyle w:val="TableParagraph"/>
              <w:spacing w:line="194" w:lineRule="exact"/>
              <w:ind w:left="124"/>
              <w:rPr>
                <w:sz w:val="18"/>
              </w:rPr>
            </w:pPr>
            <w:r>
              <w:rPr>
                <w:sz w:val="18"/>
              </w:rPr>
              <w:t>quantitative</w:t>
            </w:r>
            <w:r>
              <w:rPr>
                <w:spacing w:val="-1"/>
                <w:sz w:val="18"/>
              </w:rPr>
              <w:t xml:space="preserve"> </w:t>
            </w:r>
            <w:r>
              <w:rPr>
                <w:spacing w:val="-2"/>
                <w:sz w:val="18"/>
              </w:rPr>
              <w:t>relationships</w:t>
            </w:r>
          </w:p>
        </w:tc>
      </w:tr>
      <w:tr w:rsidR="008C510C">
        <w:trPr>
          <w:trHeight w:val="208"/>
        </w:trPr>
        <w:tc>
          <w:tcPr>
            <w:tcW w:w="607" w:type="dxa"/>
            <w:tcBorders>
              <w:top w:val="single" w:sz="4" w:space="0" w:color="C00000"/>
              <w:bottom w:val="single" w:sz="4" w:space="0" w:color="C00000"/>
            </w:tcBorders>
          </w:tcPr>
          <w:p w:rsidR="008C510C" w:rsidRDefault="00ED12DC">
            <w:pPr>
              <w:pStyle w:val="TableParagraph"/>
              <w:spacing w:line="188" w:lineRule="exact"/>
              <w:ind w:left="0" w:right="149"/>
              <w:jc w:val="center"/>
              <w:rPr>
                <w:sz w:val="18"/>
              </w:rPr>
            </w:pPr>
            <w:r>
              <w:rPr>
                <w:spacing w:val="-5"/>
                <w:sz w:val="18"/>
              </w:rPr>
              <w:t>[7]</w:t>
            </w:r>
          </w:p>
        </w:tc>
        <w:tc>
          <w:tcPr>
            <w:tcW w:w="1880" w:type="dxa"/>
            <w:tcBorders>
              <w:top w:val="single" w:sz="4" w:space="0" w:color="C00000"/>
              <w:bottom w:val="single" w:sz="4" w:space="0" w:color="C00000"/>
            </w:tcBorders>
          </w:tcPr>
          <w:p w:rsidR="008C510C" w:rsidRDefault="00ED12DC">
            <w:pPr>
              <w:pStyle w:val="TableParagraph"/>
              <w:spacing w:line="188" w:lineRule="exact"/>
              <w:ind w:left="58"/>
              <w:jc w:val="center"/>
              <w:rPr>
                <w:sz w:val="18"/>
              </w:rPr>
            </w:pPr>
            <w:r>
              <w:rPr>
                <w:sz w:val="18"/>
              </w:rPr>
              <w:t>Economic</w:t>
            </w:r>
            <w:r>
              <w:rPr>
                <w:spacing w:val="1"/>
                <w:sz w:val="18"/>
              </w:rPr>
              <w:t xml:space="preserve"> </w:t>
            </w:r>
            <w:r>
              <w:rPr>
                <w:spacing w:val="-2"/>
                <w:sz w:val="18"/>
              </w:rPr>
              <w:t>assessment</w:t>
            </w:r>
          </w:p>
        </w:tc>
        <w:tc>
          <w:tcPr>
            <w:tcW w:w="6996" w:type="dxa"/>
            <w:tcBorders>
              <w:top w:val="single" w:sz="4" w:space="0" w:color="C00000"/>
              <w:bottom w:val="single" w:sz="4" w:space="0" w:color="C00000"/>
            </w:tcBorders>
          </w:tcPr>
          <w:p w:rsidR="008C510C" w:rsidRDefault="00ED12DC">
            <w:pPr>
              <w:pStyle w:val="TableParagraph"/>
              <w:spacing w:line="188" w:lineRule="exact"/>
              <w:ind w:left="124"/>
              <w:rPr>
                <w:sz w:val="18"/>
              </w:rPr>
            </w:pPr>
            <w:r>
              <w:rPr>
                <w:sz w:val="18"/>
              </w:rPr>
              <w:t>Similar</w:t>
            </w:r>
            <w:r>
              <w:rPr>
                <w:spacing w:val="-4"/>
                <w:sz w:val="18"/>
              </w:rPr>
              <w:t xml:space="preserve"> </w:t>
            </w:r>
            <w:r>
              <w:rPr>
                <w:sz w:val="18"/>
              </w:rPr>
              <w:t>findings</w:t>
            </w:r>
            <w:r>
              <w:rPr>
                <w:spacing w:val="-3"/>
                <w:sz w:val="18"/>
              </w:rPr>
              <w:t xml:space="preserve"> </w:t>
            </w:r>
            <w:r>
              <w:rPr>
                <w:sz w:val="18"/>
              </w:rPr>
              <w:t>on</w:t>
            </w:r>
            <w:r>
              <w:rPr>
                <w:spacing w:val="-1"/>
                <w:sz w:val="18"/>
              </w:rPr>
              <w:t xml:space="preserve"> </w:t>
            </w:r>
            <w:r>
              <w:rPr>
                <w:sz w:val="18"/>
              </w:rPr>
              <w:t>strength</w:t>
            </w:r>
            <w:r>
              <w:rPr>
                <w:spacing w:val="-2"/>
                <w:sz w:val="18"/>
              </w:rPr>
              <w:t xml:space="preserve"> </w:t>
            </w:r>
            <w:r>
              <w:rPr>
                <w:sz w:val="18"/>
              </w:rPr>
              <w:t>benefits,</w:t>
            </w:r>
            <w:r>
              <w:rPr>
                <w:spacing w:val="-2"/>
                <w:sz w:val="18"/>
              </w:rPr>
              <w:t xml:space="preserve"> </w:t>
            </w:r>
            <w:r>
              <w:rPr>
                <w:sz w:val="18"/>
              </w:rPr>
              <w:t>our</w:t>
            </w:r>
            <w:r>
              <w:rPr>
                <w:spacing w:val="-2"/>
                <w:sz w:val="18"/>
              </w:rPr>
              <w:t xml:space="preserve"> </w:t>
            </w:r>
            <w:r>
              <w:rPr>
                <w:sz w:val="18"/>
              </w:rPr>
              <w:t>study</w:t>
            </w:r>
            <w:r>
              <w:rPr>
                <w:spacing w:val="-3"/>
                <w:sz w:val="18"/>
              </w:rPr>
              <w:t xml:space="preserve"> </w:t>
            </w:r>
            <w:r>
              <w:rPr>
                <w:sz w:val="18"/>
              </w:rPr>
              <w:t>adds</w:t>
            </w:r>
            <w:r>
              <w:rPr>
                <w:spacing w:val="-4"/>
                <w:sz w:val="18"/>
              </w:rPr>
              <w:t xml:space="preserve"> </w:t>
            </w:r>
            <w:r>
              <w:rPr>
                <w:sz w:val="18"/>
              </w:rPr>
              <w:t>detailed</w:t>
            </w:r>
            <w:r>
              <w:rPr>
                <w:spacing w:val="-1"/>
                <w:sz w:val="18"/>
              </w:rPr>
              <w:t xml:space="preserve"> </w:t>
            </w:r>
            <w:r>
              <w:rPr>
                <w:sz w:val="18"/>
              </w:rPr>
              <w:t>energy</w:t>
            </w:r>
            <w:r>
              <w:rPr>
                <w:spacing w:val="-1"/>
                <w:sz w:val="18"/>
              </w:rPr>
              <w:t xml:space="preserve"> </w:t>
            </w:r>
            <w:r>
              <w:rPr>
                <w:sz w:val="18"/>
              </w:rPr>
              <w:t xml:space="preserve">dissipation </w:t>
            </w:r>
            <w:r>
              <w:rPr>
                <w:spacing w:val="-2"/>
                <w:sz w:val="18"/>
              </w:rPr>
              <w:t>metrics</w:t>
            </w:r>
          </w:p>
        </w:tc>
      </w:tr>
      <w:tr w:rsidR="008C510C">
        <w:trPr>
          <w:trHeight w:val="414"/>
        </w:trPr>
        <w:tc>
          <w:tcPr>
            <w:tcW w:w="607" w:type="dxa"/>
            <w:tcBorders>
              <w:top w:val="single" w:sz="4" w:space="0" w:color="C00000"/>
              <w:bottom w:val="single" w:sz="4" w:space="0" w:color="C00000"/>
            </w:tcBorders>
          </w:tcPr>
          <w:p w:rsidR="008C510C" w:rsidRDefault="00ED12DC">
            <w:pPr>
              <w:pStyle w:val="TableParagraph"/>
              <w:spacing w:line="198" w:lineRule="exact"/>
              <w:ind w:left="91" w:right="149"/>
              <w:jc w:val="center"/>
              <w:rPr>
                <w:sz w:val="18"/>
              </w:rPr>
            </w:pPr>
            <w:r>
              <w:rPr>
                <w:spacing w:val="-4"/>
                <w:sz w:val="18"/>
              </w:rPr>
              <w:t>[13]</w:t>
            </w:r>
          </w:p>
        </w:tc>
        <w:tc>
          <w:tcPr>
            <w:tcW w:w="1880" w:type="dxa"/>
            <w:tcBorders>
              <w:top w:val="single" w:sz="4" w:space="0" w:color="C00000"/>
              <w:bottom w:val="single" w:sz="4" w:space="0" w:color="C00000"/>
            </w:tcBorders>
          </w:tcPr>
          <w:p w:rsidR="008C510C" w:rsidRDefault="00ED12DC">
            <w:pPr>
              <w:pStyle w:val="TableParagraph"/>
              <w:spacing w:line="198" w:lineRule="exact"/>
              <w:ind w:left="58" w:right="10"/>
              <w:jc w:val="center"/>
              <w:rPr>
                <w:sz w:val="18"/>
              </w:rPr>
            </w:pPr>
            <w:r>
              <w:rPr>
                <w:sz w:val="18"/>
              </w:rPr>
              <w:t xml:space="preserve">Hybrid </w:t>
            </w:r>
            <w:r>
              <w:rPr>
                <w:spacing w:val="-2"/>
                <w:sz w:val="18"/>
              </w:rPr>
              <w:t>reinforcement</w:t>
            </w:r>
          </w:p>
        </w:tc>
        <w:tc>
          <w:tcPr>
            <w:tcW w:w="6996" w:type="dxa"/>
            <w:tcBorders>
              <w:top w:val="single" w:sz="4" w:space="0" w:color="C00000"/>
              <w:bottom w:val="single" w:sz="4" w:space="0" w:color="C00000"/>
            </w:tcBorders>
          </w:tcPr>
          <w:p w:rsidR="008C510C" w:rsidRDefault="00ED12DC">
            <w:pPr>
              <w:pStyle w:val="TableParagraph"/>
              <w:spacing w:line="198" w:lineRule="exact"/>
              <w:ind w:left="124"/>
              <w:rPr>
                <w:sz w:val="18"/>
              </w:rPr>
            </w:pPr>
            <w:r>
              <w:rPr>
                <w:sz w:val="18"/>
              </w:rPr>
              <w:t>Confirms</w:t>
            </w:r>
            <w:r>
              <w:rPr>
                <w:spacing w:val="26"/>
                <w:sz w:val="18"/>
              </w:rPr>
              <w:t xml:space="preserve"> </w:t>
            </w:r>
            <w:r>
              <w:rPr>
                <w:sz w:val="18"/>
              </w:rPr>
              <w:t>material</w:t>
            </w:r>
            <w:r>
              <w:rPr>
                <w:spacing w:val="25"/>
                <w:sz w:val="18"/>
              </w:rPr>
              <w:t xml:space="preserve"> </w:t>
            </w:r>
            <w:r>
              <w:rPr>
                <w:sz w:val="18"/>
              </w:rPr>
              <w:t>property</w:t>
            </w:r>
            <w:r>
              <w:rPr>
                <w:spacing w:val="26"/>
                <w:sz w:val="18"/>
              </w:rPr>
              <w:t xml:space="preserve"> </w:t>
            </w:r>
            <w:r>
              <w:rPr>
                <w:sz w:val="18"/>
              </w:rPr>
              <w:t>effects,</w:t>
            </w:r>
            <w:r>
              <w:rPr>
                <w:spacing w:val="27"/>
                <w:sz w:val="18"/>
              </w:rPr>
              <w:t xml:space="preserve"> </w:t>
            </w:r>
            <w:r>
              <w:rPr>
                <w:sz w:val="18"/>
              </w:rPr>
              <w:t>while</w:t>
            </w:r>
            <w:r>
              <w:rPr>
                <w:spacing w:val="24"/>
                <w:sz w:val="18"/>
              </w:rPr>
              <w:t xml:space="preserve"> </w:t>
            </w:r>
            <w:r>
              <w:rPr>
                <w:sz w:val="18"/>
              </w:rPr>
              <w:t>our</w:t>
            </w:r>
            <w:r>
              <w:rPr>
                <w:spacing w:val="28"/>
                <w:sz w:val="18"/>
              </w:rPr>
              <w:t xml:space="preserve"> </w:t>
            </w:r>
            <w:r>
              <w:rPr>
                <w:sz w:val="18"/>
              </w:rPr>
              <w:t>study</w:t>
            </w:r>
            <w:r>
              <w:rPr>
                <w:spacing w:val="25"/>
                <w:sz w:val="18"/>
              </w:rPr>
              <w:t xml:space="preserve"> </w:t>
            </w:r>
            <w:r>
              <w:rPr>
                <w:sz w:val="18"/>
              </w:rPr>
              <w:t>offers</w:t>
            </w:r>
            <w:r>
              <w:rPr>
                <w:spacing w:val="26"/>
                <w:sz w:val="18"/>
              </w:rPr>
              <w:t xml:space="preserve"> </w:t>
            </w:r>
            <w:r>
              <w:rPr>
                <w:sz w:val="18"/>
              </w:rPr>
              <w:t>more</w:t>
            </w:r>
            <w:r>
              <w:rPr>
                <w:spacing w:val="24"/>
                <w:sz w:val="18"/>
              </w:rPr>
              <w:t xml:space="preserve"> </w:t>
            </w:r>
            <w:r>
              <w:rPr>
                <w:sz w:val="18"/>
              </w:rPr>
              <w:t>comprehensive</w:t>
            </w:r>
            <w:r>
              <w:rPr>
                <w:spacing w:val="25"/>
                <w:sz w:val="18"/>
              </w:rPr>
              <w:t xml:space="preserve"> </w:t>
            </w:r>
            <w:r>
              <w:rPr>
                <w:spacing w:val="-2"/>
                <w:sz w:val="18"/>
              </w:rPr>
              <w:t>parameter</w:t>
            </w:r>
          </w:p>
          <w:p w:rsidR="008C510C" w:rsidRDefault="00ED12DC">
            <w:pPr>
              <w:pStyle w:val="TableParagraph"/>
              <w:spacing w:line="197" w:lineRule="exact"/>
              <w:ind w:left="124"/>
              <w:rPr>
                <w:sz w:val="18"/>
              </w:rPr>
            </w:pPr>
            <w:r>
              <w:rPr>
                <w:spacing w:val="-2"/>
                <w:sz w:val="18"/>
              </w:rPr>
              <w:t>interactions</w:t>
            </w:r>
          </w:p>
        </w:tc>
      </w:tr>
    </w:tbl>
    <w:p w:rsidR="008C510C" w:rsidRDefault="008C510C">
      <w:pPr>
        <w:pStyle w:val="BodyText"/>
        <w:spacing w:before="11"/>
        <w:ind w:left="0"/>
        <w:rPr>
          <w:sz w:val="11"/>
        </w:rPr>
      </w:pPr>
    </w:p>
    <w:p w:rsidR="008C510C" w:rsidRDefault="008C510C">
      <w:pPr>
        <w:pStyle w:val="BodyText"/>
        <w:rPr>
          <w:sz w:val="11"/>
        </w:rPr>
        <w:sectPr w:rsidR="008C510C">
          <w:type w:val="continuous"/>
          <w:pgSz w:w="12240" w:h="15840"/>
          <w:pgMar w:top="1360" w:right="1080" w:bottom="1680" w:left="1080" w:header="1183" w:footer="1483" w:gutter="0"/>
          <w:cols w:space="720"/>
        </w:sectPr>
      </w:pPr>
    </w:p>
    <w:p w:rsidR="008C510C" w:rsidRDefault="00ED12DC">
      <w:pPr>
        <w:pStyle w:val="Heading2"/>
        <w:spacing w:before="91"/>
      </w:pPr>
      <w:r>
        <w:t>Study</w:t>
      </w:r>
      <w:r>
        <w:rPr>
          <w:spacing w:val="-6"/>
        </w:rPr>
        <w:t xml:space="preserve"> </w:t>
      </w:r>
      <w:r>
        <w:rPr>
          <w:spacing w:val="-2"/>
        </w:rPr>
        <w:t>limitations</w:t>
      </w:r>
    </w:p>
    <w:p w:rsidR="008C510C" w:rsidRDefault="00ED12DC">
      <w:pPr>
        <w:pStyle w:val="BodyText"/>
        <w:ind w:right="46"/>
        <w:jc w:val="both"/>
      </w:pPr>
      <w:r>
        <w:t>While this research provides valuable insights into energy dissipation mechanisms, several limitations should be acknowledged:</w:t>
      </w:r>
    </w:p>
    <w:p w:rsidR="008C510C" w:rsidRDefault="00ED12DC">
      <w:pPr>
        <w:pStyle w:val="ListParagraph"/>
        <w:numPr>
          <w:ilvl w:val="1"/>
          <w:numId w:val="9"/>
        </w:numPr>
        <w:tabs>
          <w:tab w:val="left" w:pos="576"/>
        </w:tabs>
        <w:ind w:right="40"/>
        <w:rPr>
          <w:sz w:val="20"/>
        </w:rPr>
      </w:pPr>
      <w:r>
        <w:rPr>
          <w:b/>
          <w:sz w:val="20"/>
        </w:rPr>
        <w:t xml:space="preserve">Idealized boundary conditions: </w:t>
      </w:r>
      <w:r>
        <w:rPr>
          <w:sz w:val="20"/>
        </w:rPr>
        <w:t>The models assumed idealized foundation conditions that may not fully represent soil-structure int</w:t>
      </w:r>
      <w:r>
        <w:rPr>
          <w:sz w:val="20"/>
        </w:rPr>
        <w:t>eraction effects in real buildings.</w:t>
      </w:r>
    </w:p>
    <w:p w:rsidR="008C510C" w:rsidRDefault="00ED12DC">
      <w:pPr>
        <w:pStyle w:val="ListParagraph"/>
        <w:numPr>
          <w:ilvl w:val="1"/>
          <w:numId w:val="9"/>
        </w:numPr>
        <w:tabs>
          <w:tab w:val="left" w:pos="576"/>
        </w:tabs>
        <w:ind w:right="41"/>
        <w:rPr>
          <w:sz w:val="20"/>
        </w:rPr>
      </w:pPr>
      <w:r>
        <w:rPr>
          <w:b/>
          <w:sz w:val="20"/>
        </w:rPr>
        <w:t xml:space="preserve">Limited parameter range: </w:t>
      </w:r>
      <w:r>
        <w:rPr>
          <w:sz w:val="20"/>
        </w:rPr>
        <w:t xml:space="preserve">The study examined specific ranges of H/W ratios (0.5-1.0), concrete strengths (25-35 MPa), and reinforcement ratios, which may not encompass all practical design </w:t>
      </w:r>
      <w:r>
        <w:rPr>
          <w:spacing w:val="-2"/>
          <w:sz w:val="20"/>
        </w:rPr>
        <w:t>scenarios.</w:t>
      </w:r>
    </w:p>
    <w:p w:rsidR="008C510C" w:rsidRDefault="00ED12DC">
      <w:pPr>
        <w:pStyle w:val="ListParagraph"/>
        <w:numPr>
          <w:ilvl w:val="1"/>
          <w:numId w:val="9"/>
        </w:numPr>
        <w:tabs>
          <w:tab w:val="left" w:pos="576"/>
        </w:tabs>
        <w:ind w:right="44"/>
        <w:rPr>
          <w:sz w:val="20"/>
        </w:rPr>
      </w:pPr>
      <w:r>
        <w:rPr>
          <w:b/>
          <w:sz w:val="20"/>
        </w:rPr>
        <w:t>Ground motion selecti</w:t>
      </w:r>
      <w:r>
        <w:rPr>
          <w:b/>
          <w:sz w:val="20"/>
        </w:rPr>
        <w:t xml:space="preserve">on: </w:t>
      </w:r>
      <w:r>
        <w:rPr>
          <w:sz w:val="20"/>
        </w:rPr>
        <w:t>While the analysis</w:t>
      </w:r>
      <w:r>
        <w:rPr>
          <w:spacing w:val="40"/>
          <w:sz w:val="20"/>
        </w:rPr>
        <w:t xml:space="preserve"> </w:t>
      </w:r>
      <w:r>
        <w:rPr>
          <w:sz w:val="20"/>
        </w:rPr>
        <w:t>used appropriately scaled ground motions, a more extensive suite of records could provide greater confidence in the statistical significance of the observed trends.</w:t>
      </w:r>
    </w:p>
    <w:p w:rsidR="008C510C" w:rsidRDefault="00ED12DC">
      <w:pPr>
        <w:pStyle w:val="ListParagraph"/>
        <w:numPr>
          <w:ilvl w:val="1"/>
          <w:numId w:val="9"/>
        </w:numPr>
        <w:tabs>
          <w:tab w:val="left" w:pos="576"/>
        </w:tabs>
        <w:ind w:right="43"/>
        <w:rPr>
          <w:sz w:val="20"/>
        </w:rPr>
      </w:pPr>
      <w:r>
        <w:rPr>
          <w:b/>
          <w:sz w:val="20"/>
        </w:rPr>
        <w:t>Scale</w:t>
      </w:r>
      <w:r>
        <w:rPr>
          <w:b/>
          <w:spacing w:val="-6"/>
          <w:sz w:val="20"/>
        </w:rPr>
        <w:t xml:space="preserve"> </w:t>
      </w:r>
      <w:r>
        <w:rPr>
          <w:b/>
          <w:sz w:val="20"/>
        </w:rPr>
        <w:t>effects:</w:t>
      </w:r>
      <w:r>
        <w:rPr>
          <w:b/>
          <w:spacing w:val="-4"/>
          <w:sz w:val="20"/>
        </w:rPr>
        <w:t xml:space="preserve"> </w:t>
      </w:r>
      <w:r>
        <w:rPr>
          <w:sz w:val="20"/>
        </w:rPr>
        <w:t>The</w:t>
      </w:r>
      <w:r>
        <w:rPr>
          <w:spacing w:val="-6"/>
          <w:sz w:val="20"/>
        </w:rPr>
        <w:t xml:space="preserve"> </w:t>
      </w:r>
      <w:r>
        <w:rPr>
          <w:sz w:val="20"/>
        </w:rPr>
        <w:t>models</w:t>
      </w:r>
      <w:r>
        <w:rPr>
          <w:spacing w:val="-7"/>
          <w:sz w:val="20"/>
        </w:rPr>
        <w:t xml:space="preserve"> </w:t>
      </w:r>
      <w:r>
        <w:rPr>
          <w:sz w:val="20"/>
        </w:rPr>
        <w:t>did</w:t>
      </w:r>
      <w:r>
        <w:rPr>
          <w:spacing w:val="-7"/>
          <w:sz w:val="20"/>
        </w:rPr>
        <w:t xml:space="preserve"> </w:t>
      </w:r>
      <w:r>
        <w:rPr>
          <w:sz w:val="20"/>
        </w:rPr>
        <w:t>not</w:t>
      </w:r>
      <w:r>
        <w:rPr>
          <w:spacing w:val="-7"/>
          <w:sz w:val="20"/>
        </w:rPr>
        <w:t xml:space="preserve"> </w:t>
      </w:r>
      <w:r>
        <w:rPr>
          <w:sz w:val="20"/>
        </w:rPr>
        <w:t>address</w:t>
      </w:r>
      <w:r>
        <w:rPr>
          <w:spacing w:val="-7"/>
          <w:sz w:val="20"/>
        </w:rPr>
        <w:t xml:space="preserve"> </w:t>
      </w:r>
      <w:r>
        <w:rPr>
          <w:sz w:val="20"/>
        </w:rPr>
        <w:t>potential scale effects th</w:t>
      </w:r>
      <w:r>
        <w:rPr>
          <w:sz w:val="20"/>
        </w:rPr>
        <w:t>at might influence the behavior of full-scale structural walls.</w:t>
      </w:r>
    </w:p>
    <w:p w:rsidR="008C510C" w:rsidRDefault="00ED12DC">
      <w:pPr>
        <w:pStyle w:val="ListParagraph"/>
        <w:numPr>
          <w:ilvl w:val="1"/>
          <w:numId w:val="9"/>
        </w:numPr>
        <w:tabs>
          <w:tab w:val="left" w:pos="576"/>
        </w:tabs>
        <w:ind w:right="38"/>
        <w:rPr>
          <w:sz w:val="20"/>
        </w:rPr>
      </w:pPr>
      <w:r>
        <w:rPr>
          <w:b/>
          <w:sz w:val="20"/>
        </w:rPr>
        <w:t xml:space="preserve">Computational constraints: </w:t>
      </w:r>
      <w:r>
        <w:rPr>
          <w:sz w:val="20"/>
        </w:rPr>
        <w:t>Due to</w:t>
      </w:r>
      <w:r>
        <w:rPr>
          <w:spacing w:val="40"/>
          <w:sz w:val="20"/>
        </w:rPr>
        <w:t xml:space="preserve"> </w:t>
      </w:r>
      <w:r>
        <w:rPr>
          <w:sz w:val="20"/>
        </w:rPr>
        <w:t>computational limitations, the maximum analysis duration was limited to 12.5 seconds, which may not capture the complete response under long- duration seismic</w:t>
      </w:r>
      <w:r>
        <w:rPr>
          <w:sz w:val="20"/>
        </w:rPr>
        <w:t xml:space="preserve"> events.</w:t>
      </w:r>
    </w:p>
    <w:p w:rsidR="008C510C" w:rsidRDefault="00ED12DC">
      <w:pPr>
        <w:spacing w:before="103"/>
        <w:rPr>
          <w:sz w:val="20"/>
        </w:rPr>
      </w:pPr>
      <w:r>
        <w:br w:type="column"/>
      </w:r>
    </w:p>
    <w:p w:rsidR="008C510C" w:rsidRDefault="00ED12DC">
      <w:pPr>
        <w:pStyle w:val="BodyText"/>
        <w:spacing w:line="252" w:lineRule="auto"/>
        <w:ind w:right="354"/>
        <w:jc w:val="both"/>
        <w:rPr>
          <w:i/>
        </w:rPr>
      </w:pPr>
      <w:r>
        <w:t>These limitations present opportunities for future research to expand on our findings and provide even more comprehensive design guidance. A complete</w:t>
      </w:r>
      <w:r>
        <w:rPr>
          <w:spacing w:val="40"/>
        </w:rPr>
        <w:t xml:space="preserve"> </w:t>
      </w:r>
      <w:r>
        <w:t xml:space="preserve">list of abbreviations is listed in </w:t>
      </w:r>
      <w:r>
        <w:rPr>
          <w:i/>
        </w:rPr>
        <w:t>Appendix I.</w:t>
      </w:r>
    </w:p>
    <w:p w:rsidR="008C510C" w:rsidRDefault="00ED12DC">
      <w:pPr>
        <w:pStyle w:val="Heading1"/>
        <w:numPr>
          <w:ilvl w:val="0"/>
          <w:numId w:val="9"/>
        </w:numPr>
        <w:tabs>
          <w:tab w:val="left" w:pos="540"/>
        </w:tabs>
        <w:ind w:left="540" w:hanging="180"/>
      </w:pPr>
      <w:r>
        <w:rPr>
          <w:color w:val="C00000"/>
        </w:rPr>
        <w:t>Conclusion</w:t>
      </w:r>
      <w:r>
        <w:rPr>
          <w:color w:val="C00000"/>
          <w:spacing w:val="-3"/>
        </w:rPr>
        <w:t xml:space="preserve"> </w:t>
      </w:r>
      <w:r>
        <w:rPr>
          <w:color w:val="C00000"/>
        </w:rPr>
        <w:t>and</w:t>
      </w:r>
      <w:r>
        <w:rPr>
          <w:color w:val="C00000"/>
          <w:spacing w:val="-3"/>
        </w:rPr>
        <w:t xml:space="preserve"> </w:t>
      </w:r>
      <w:r>
        <w:rPr>
          <w:color w:val="C00000"/>
        </w:rPr>
        <w:t>future</w:t>
      </w:r>
      <w:r>
        <w:rPr>
          <w:color w:val="C00000"/>
          <w:spacing w:val="-5"/>
        </w:rPr>
        <w:t xml:space="preserve"> </w:t>
      </w:r>
      <w:r>
        <w:rPr>
          <w:color w:val="C00000"/>
          <w:spacing w:val="-4"/>
        </w:rPr>
        <w:t>work</w:t>
      </w:r>
    </w:p>
    <w:p w:rsidR="008C510C" w:rsidRDefault="00ED12DC">
      <w:pPr>
        <w:pStyle w:val="BodyText"/>
        <w:spacing w:before="2"/>
        <w:ind w:right="359"/>
        <w:jc w:val="both"/>
      </w:pPr>
      <w:r>
        <w:t>This study investigated the energy dissipation mechanisms in RC shear walls under seismic loading through comprehensive finite element analysis of 24 RCSW models with varied design parameters. Our findings offer several important conclusions:</w:t>
      </w:r>
    </w:p>
    <w:p w:rsidR="008C510C" w:rsidRDefault="00ED12DC">
      <w:pPr>
        <w:pStyle w:val="ListParagraph"/>
        <w:numPr>
          <w:ilvl w:val="0"/>
          <w:numId w:val="4"/>
        </w:numPr>
        <w:tabs>
          <w:tab w:val="left" w:pos="576"/>
        </w:tabs>
        <w:ind w:right="354"/>
        <w:jc w:val="both"/>
        <w:rPr>
          <w:sz w:val="20"/>
        </w:rPr>
      </w:pPr>
      <w:r>
        <w:rPr>
          <w:b/>
          <w:sz w:val="20"/>
        </w:rPr>
        <w:t xml:space="preserve">Wall Geometry Effects: </w:t>
      </w:r>
      <w:r>
        <w:rPr>
          <w:sz w:val="20"/>
        </w:rPr>
        <w:t>Wall aspect ratio (H/W) emerged as the most influential parameter</w:t>
      </w:r>
      <w:r>
        <w:rPr>
          <w:spacing w:val="40"/>
          <w:sz w:val="20"/>
        </w:rPr>
        <w:t xml:space="preserve"> </w:t>
      </w:r>
      <w:r>
        <w:rPr>
          <w:sz w:val="20"/>
        </w:rPr>
        <w:t>affecting seismic performance. Decreasing the H/W ratio from 1.0 to 0.5 reduced energy dissipation by up to 66.10% while increasing base shear capacity by up to 104.97</w:t>
      </w:r>
      <w:r>
        <w:rPr>
          <w:sz w:val="20"/>
        </w:rPr>
        <w:t>%. This inverse relationship represents a fundamental trade-off between energy dissipation and displacement control in seismic design.</w:t>
      </w:r>
    </w:p>
    <w:p w:rsidR="008C510C" w:rsidRDefault="00ED12DC">
      <w:pPr>
        <w:pStyle w:val="ListParagraph"/>
        <w:numPr>
          <w:ilvl w:val="0"/>
          <w:numId w:val="4"/>
        </w:numPr>
        <w:tabs>
          <w:tab w:val="left" w:pos="576"/>
        </w:tabs>
        <w:spacing w:before="1"/>
        <w:ind w:right="355"/>
        <w:jc w:val="both"/>
        <w:rPr>
          <w:sz w:val="20"/>
        </w:rPr>
      </w:pPr>
      <w:r>
        <w:rPr>
          <w:b/>
          <w:sz w:val="20"/>
        </w:rPr>
        <w:t>Concrete</w:t>
      </w:r>
      <w:r>
        <w:rPr>
          <w:b/>
          <w:spacing w:val="-8"/>
          <w:sz w:val="20"/>
        </w:rPr>
        <w:t xml:space="preserve"> </w:t>
      </w:r>
      <w:r>
        <w:rPr>
          <w:b/>
          <w:sz w:val="20"/>
        </w:rPr>
        <w:t>Strength</w:t>
      </w:r>
      <w:r>
        <w:rPr>
          <w:b/>
          <w:spacing w:val="-9"/>
          <w:sz w:val="20"/>
        </w:rPr>
        <w:t xml:space="preserve"> </w:t>
      </w:r>
      <w:r>
        <w:rPr>
          <w:b/>
          <w:sz w:val="20"/>
        </w:rPr>
        <w:t>Influence:</w:t>
      </w:r>
      <w:r>
        <w:rPr>
          <w:b/>
          <w:spacing w:val="-7"/>
          <w:sz w:val="20"/>
        </w:rPr>
        <w:t xml:space="preserve"> </w:t>
      </w:r>
      <w:r>
        <w:rPr>
          <w:sz w:val="20"/>
        </w:rPr>
        <w:t>Increasing</w:t>
      </w:r>
      <w:r>
        <w:rPr>
          <w:spacing w:val="-8"/>
          <w:sz w:val="20"/>
        </w:rPr>
        <w:t xml:space="preserve"> </w:t>
      </w:r>
      <w:r>
        <w:rPr>
          <w:sz w:val="20"/>
        </w:rPr>
        <w:t>concrete compressive strength from 25 MPa to 35 MPa enhanced stiffness and reduce</w:t>
      </w:r>
      <w:r>
        <w:rPr>
          <w:sz w:val="20"/>
        </w:rPr>
        <w:t>d displacements,</w:t>
      </w:r>
      <w:r>
        <w:rPr>
          <w:spacing w:val="40"/>
          <w:sz w:val="20"/>
        </w:rPr>
        <w:t xml:space="preserve"> </w:t>
      </w:r>
      <w:r>
        <w:rPr>
          <w:sz w:val="20"/>
        </w:rPr>
        <w:t>with modest reductions in energy dissipation (1.83%</w:t>
      </w:r>
      <w:r>
        <w:rPr>
          <w:spacing w:val="40"/>
          <w:sz w:val="20"/>
        </w:rPr>
        <w:t xml:space="preserve"> </w:t>
      </w:r>
      <w:r>
        <w:rPr>
          <w:sz w:val="20"/>
        </w:rPr>
        <w:t>to</w:t>
      </w:r>
      <w:r>
        <w:rPr>
          <w:spacing w:val="40"/>
          <w:sz w:val="20"/>
        </w:rPr>
        <w:t xml:space="preserve"> </w:t>
      </w:r>
      <w:r>
        <w:rPr>
          <w:sz w:val="20"/>
        </w:rPr>
        <w:t>19.78%).</w:t>
      </w:r>
      <w:r>
        <w:rPr>
          <w:spacing w:val="40"/>
          <w:sz w:val="20"/>
        </w:rPr>
        <w:t xml:space="preserve"> </w:t>
      </w:r>
      <w:r>
        <w:rPr>
          <w:sz w:val="20"/>
        </w:rPr>
        <w:t>The</w:t>
      </w:r>
      <w:r>
        <w:rPr>
          <w:spacing w:val="40"/>
          <w:sz w:val="20"/>
        </w:rPr>
        <w:t xml:space="preserve"> </w:t>
      </w:r>
      <w:r>
        <w:rPr>
          <w:sz w:val="20"/>
        </w:rPr>
        <w:t>improved</w:t>
      </w:r>
      <w:r>
        <w:rPr>
          <w:spacing w:val="40"/>
          <w:sz w:val="20"/>
        </w:rPr>
        <w:t xml:space="preserve"> </w:t>
      </w:r>
      <w:r>
        <w:rPr>
          <w:sz w:val="20"/>
        </w:rPr>
        <w:t>modulus</w:t>
      </w:r>
      <w:r>
        <w:rPr>
          <w:spacing w:val="40"/>
          <w:sz w:val="20"/>
        </w:rPr>
        <w:t xml:space="preserve"> </w:t>
      </w:r>
      <w:r>
        <w:rPr>
          <w:sz w:val="20"/>
        </w:rPr>
        <w:t>of</w:t>
      </w:r>
    </w:p>
    <w:p w:rsidR="008C510C" w:rsidRDefault="008C510C">
      <w:pPr>
        <w:pStyle w:val="ListParagraph"/>
        <w:rPr>
          <w:sz w:val="20"/>
        </w:rPr>
        <w:sectPr w:rsidR="008C510C">
          <w:type w:val="continuous"/>
          <w:pgSz w:w="12240" w:h="15840"/>
          <w:pgMar w:top="1360" w:right="1080" w:bottom="1680" w:left="1080" w:header="1183" w:footer="1483" w:gutter="0"/>
          <w:cols w:num="2" w:space="720" w:equalWidth="0">
            <w:col w:w="4725" w:space="315"/>
            <w:col w:w="5040"/>
          </w:cols>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80" w:left="1080" w:header="1161" w:footer="1483" w:gutter="0"/>
          <w:cols w:space="720"/>
        </w:sectPr>
      </w:pPr>
    </w:p>
    <w:p w:rsidR="008C510C" w:rsidRDefault="00ED12DC">
      <w:pPr>
        <w:pStyle w:val="BodyText"/>
        <w:spacing w:before="91"/>
        <w:ind w:left="576" w:right="45"/>
        <w:jc w:val="both"/>
      </w:pPr>
      <w:r>
        <w:t>elasticity associated with higher strength concrete provides a balanced enhancement of both strength and stif</w:t>
      </w:r>
      <w:r>
        <w:t>fness properties.</w:t>
      </w:r>
    </w:p>
    <w:p w:rsidR="008C510C" w:rsidRDefault="00ED12DC">
      <w:pPr>
        <w:pStyle w:val="ListParagraph"/>
        <w:numPr>
          <w:ilvl w:val="0"/>
          <w:numId w:val="4"/>
        </w:numPr>
        <w:tabs>
          <w:tab w:val="left" w:pos="576"/>
        </w:tabs>
        <w:spacing w:before="1"/>
        <w:ind w:right="41"/>
        <w:jc w:val="both"/>
        <w:rPr>
          <w:sz w:val="20"/>
        </w:rPr>
      </w:pPr>
      <w:r>
        <w:rPr>
          <w:b/>
          <w:sz w:val="20"/>
        </w:rPr>
        <w:t xml:space="preserve">Reinforcement Configuration: </w:t>
      </w:r>
      <w:r>
        <w:rPr>
          <w:sz w:val="20"/>
        </w:rPr>
        <w:t>Increased reinforcement ratios improved ductility but</w:t>
      </w:r>
      <w:r>
        <w:rPr>
          <w:spacing w:val="40"/>
          <w:sz w:val="20"/>
        </w:rPr>
        <w:t xml:space="preserve"> </w:t>
      </w:r>
      <w:r>
        <w:rPr>
          <w:sz w:val="20"/>
        </w:rPr>
        <w:t>reduced energy dissipation by 6.31% to 22.09%, highlighting the need for balanced reinforcement design that considers both strength requirements and energy</w:t>
      </w:r>
      <w:r>
        <w:rPr>
          <w:sz w:val="20"/>
        </w:rPr>
        <w:t xml:space="preserve"> dissipation capacity.</w:t>
      </w:r>
    </w:p>
    <w:p w:rsidR="008C510C" w:rsidRDefault="00ED12DC">
      <w:pPr>
        <w:pStyle w:val="ListParagraph"/>
        <w:numPr>
          <w:ilvl w:val="0"/>
          <w:numId w:val="4"/>
        </w:numPr>
        <w:tabs>
          <w:tab w:val="left" w:pos="576"/>
        </w:tabs>
        <w:ind w:right="40"/>
        <w:jc w:val="both"/>
        <w:rPr>
          <w:sz w:val="20"/>
        </w:rPr>
      </w:pPr>
      <w:r>
        <w:rPr>
          <w:b/>
          <w:sz w:val="20"/>
        </w:rPr>
        <w:t xml:space="preserve">Failure Mechanisms: </w:t>
      </w:r>
      <w:r>
        <w:rPr>
          <w:sz w:val="20"/>
        </w:rPr>
        <w:t>Walls with higher H/W ratios exhibited predominantly flexural behavior with horizontal cracking patterns, while lower</w:t>
      </w:r>
      <w:r>
        <w:rPr>
          <w:spacing w:val="40"/>
          <w:sz w:val="20"/>
        </w:rPr>
        <w:t xml:space="preserve"> </w:t>
      </w:r>
      <w:r>
        <w:rPr>
          <w:sz w:val="20"/>
        </w:rPr>
        <w:t>H/W ratio walls demonstrated combined flexural- shear response with diagonal stress distributio</w:t>
      </w:r>
      <w:r>
        <w:rPr>
          <w:sz w:val="20"/>
        </w:rPr>
        <w:t>ns. This transition in failure mechanism significantly influences energy dissipation characteristics.</w:t>
      </w:r>
    </w:p>
    <w:p w:rsidR="008C510C" w:rsidRDefault="00ED12DC">
      <w:pPr>
        <w:pStyle w:val="ListParagraph"/>
        <w:numPr>
          <w:ilvl w:val="0"/>
          <w:numId w:val="4"/>
        </w:numPr>
        <w:tabs>
          <w:tab w:val="left" w:pos="576"/>
        </w:tabs>
        <w:spacing w:before="1"/>
        <w:ind w:right="41"/>
        <w:jc w:val="both"/>
        <w:rPr>
          <w:sz w:val="20"/>
        </w:rPr>
      </w:pPr>
      <w:r>
        <w:rPr>
          <w:b/>
          <w:sz w:val="20"/>
        </w:rPr>
        <w:t xml:space="preserve">Analysis Method Validation: </w:t>
      </w:r>
      <w:r>
        <w:rPr>
          <w:sz w:val="20"/>
        </w:rPr>
        <w:t>Good agreement between NLTH and pushover analysis results (differences &lt;10%) validates the reliability of our analytical appro</w:t>
      </w:r>
      <w:r>
        <w:rPr>
          <w:sz w:val="20"/>
        </w:rPr>
        <w:t>ach</w:t>
      </w:r>
      <w:r>
        <w:rPr>
          <w:spacing w:val="-1"/>
          <w:sz w:val="20"/>
        </w:rPr>
        <w:t xml:space="preserve"> </w:t>
      </w:r>
      <w:r>
        <w:rPr>
          <w:sz w:val="20"/>
        </w:rPr>
        <w:t>and confirms the robustness of the observed parametric relationships.</w:t>
      </w:r>
    </w:p>
    <w:p w:rsidR="008C510C" w:rsidRDefault="00ED12DC">
      <w:pPr>
        <w:pStyle w:val="BodyText"/>
        <w:spacing w:before="228"/>
        <w:ind w:right="42"/>
        <w:jc w:val="both"/>
      </w:pPr>
      <w:r>
        <w:t>These findings provide valuable quantitative relationships between design parameters and seismic performance metrics, offering practical guidance for optimizing RCSW designs in seism</w:t>
      </w:r>
      <w:r>
        <w:t>ic regions. The demonstrated trade-offs between energy dissipation, strength, and displacement control emphasize the importance of performance-based approaches in seismic design.</w:t>
      </w:r>
    </w:p>
    <w:p w:rsidR="008C510C" w:rsidRDefault="008C510C">
      <w:pPr>
        <w:pStyle w:val="BodyText"/>
        <w:spacing w:before="1"/>
        <w:ind w:left="0"/>
      </w:pPr>
    </w:p>
    <w:p w:rsidR="008C510C" w:rsidRDefault="00ED12DC">
      <w:pPr>
        <w:pStyle w:val="BodyText"/>
        <w:spacing w:before="1"/>
        <w:ind w:right="46"/>
        <w:jc w:val="both"/>
      </w:pPr>
      <w:r>
        <w:t>Building on the current findings, several promising directions for future re</w:t>
      </w:r>
      <w:r>
        <w:t>search are identified:</w:t>
      </w:r>
    </w:p>
    <w:p w:rsidR="008C510C" w:rsidRDefault="00ED12DC">
      <w:pPr>
        <w:pStyle w:val="ListParagraph"/>
        <w:numPr>
          <w:ilvl w:val="0"/>
          <w:numId w:val="3"/>
        </w:numPr>
        <w:tabs>
          <w:tab w:val="left" w:pos="576"/>
        </w:tabs>
        <w:ind w:right="40"/>
        <w:jc w:val="both"/>
        <w:rPr>
          <w:sz w:val="20"/>
        </w:rPr>
      </w:pPr>
      <w:r>
        <w:rPr>
          <w:sz w:val="20"/>
        </w:rPr>
        <w:t>Development of more sophisticated FEM models incorporating detailed soil-structure interaction, strain rate effects, and bond-slip behavior could enhance prediction accuracy.</w:t>
      </w:r>
    </w:p>
    <w:p w:rsidR="008C510C" w:rsidRDefault="00ED12DC">
      <w:pPr>
        <w:pStyle w:val="ListParagraph"/>
        <w:numPr>
          <w:ilvl w:val="0"/>
          <w:numId w:val="3"/>
        </w:numPr>
        <w:tabs>
          <w:tab w:val="left" w:pos="576"/>
        </w:tabs>
        <w:ind w:right="44"/>
        <w:jc w:val="both"/>
        <w:rPr>
          <w:sz w:val="20"/>
        </w:rPr>
      </w:pPr>
      <w:r>
        <w:rPr>
          <w:sz w:val="20"/>
        </w:rPr>
        <w:t xml:space="preserve">Investigation of innovative hybrid </w:t>
      </w:r>
      <w:r>
        <w:rPr>
          <w:sz w:val="20"/>
        </w:rPr>
        <w:t xml:space="preserve">systems combining RC shear walls with energy dissipation devices could offer optimal solutions balancing strength, stiffness, and energy dissipation </w:t>
      </w:r>
      <w:r>
        <w:rPr>
          <w:spacing w:val="-2"/>
          <w:sz w:val="20"/>
        </w:rPr>
        <w:t>requirements.</w:t>
      </w:r>
    </w:p>
    <w:p w:rsidR="008C510C" w:rsidRDefault="00ED12DC">
      <w:pPr>
        <w:pStyle w:val="ListParagraph"/>
        <w:numPr>
          <w:ilvl w:val="0"/>
          <w:numId w:val="3"/>
        </w:numPr>
        <w:tabs>
          <w:tab w:val="left" w:pos="576"/>
        </w:tabs>
        <w:ind w:right="38"/>
        <w:jc w:val="both"/>
        <w:rPr>
          <w:sz w:val="20"/>
        </w:rPr>
      </w:pPr>
      <w:r>
        <w:rPr>
          <w:sz w:val="20"/>
        </w:rPr>
        <w:t>Exploration of high-performance concrete, fiber- reinforced composites, and advanced</w:t>
      </w:r>
      <w:r>
        <w:rPr>
          <w:spacing w:val="40"/>
          <w:sz w:val="20"/>
        </w:rPr>
        <w:t xml:space="preserve"> </w:t>
      </w:r>
      <w:r>
        <w:rPr>
          <w:sz w:val="20"/>
        </w:rPr>
        <w:t>reinforcement systems could expand the design space for optimizing seismic performance.</w:t>
      </w:r>
    </w:p>
    <w:p w:rsidR="008C510C" w:rsidRDefault="00ED12DC">
      <w:pPr>
        <w:pStyle w:val="ListParagraph"/>
        <w:numPr>
          <w:ilvl w:val="0"/>
          <w:numId w:val="3"/>
        </w:numPr>
        <w:tabs>
          <w:tab w:val="left" w:pos="576"/>
        </w:tabs>
        <w:ind w:right="45"/>
        <w:jc w:val="both"/>
        <w:rPr>
          <w:sz w:val="20"/>
        </w:rPr>
      </w:pPr>
      <w:r>
        <w:rPr>
          <w:sz w:val="20"/>
        </w:rPr>
        <w:t>Translation of these parametric relationships into simplified design equations and procedures could facilitate practical implementation in seismic design codes.</w:t>
      </w:r>
    </w:p>
    <w:p w:rsidR="008C510C" w:rsidRDefault="00ED12DC">
      <w:pPr>
        <w:pStyle w:val="ListParagraph"/>
        <w:numPr>
          <w:ilvl w:val="0"/>
          <w:numId w:val="3"/>
        </w:numPr>
        <w:tabs>
          <w:tab w:val="left" w:pos="576"/>
        </w:tabs>
        <w:spacing w:before="1"/>
        <w:ind w:right="43"/>
        <w:jc w:val="both"/>
        <w:rPr>
          <w:sz w:val="20"/>
        </w:rPr>
      </w:pPr>
      <w:r>
        <w:rPr>
          <w:sz w:val="20"/>
        </w:rPr>
        <w:t>Integra</w:t>
      </w:r>
      <w:r>
        <w:rPr>
          <w:sz w:val="20"/>
        </w:rPr>
        <w:t>tion of sustainability metrics into seismic performance optimization could lead to more holistic design approaches addressing both safety and environmental objectives.</w:t>
      </w:r>
    </w:p>
    <w:p w:rsidR="008C510C" w:rsidRDefault="00ED12DC">
      <w:pPr>
        <w:spacing w:before="91"/>
        <w:rPr>
          <w:sz w:val="20"/>
        </w:rPr>
      </w:pPr>
      <w:r>
        <w:br w:type="column"/>
      </w:r>
    </w:p>
    <w:p w:rsidR="008C510C" w:rsidRDefault="00ED12DC">
      <w:pPr>
        <w:pStyle w:val="BodyText"/>
        <w:ind w:right="356"/>
        <w:jc w:val="both"/>
      </w:pPr>
      <w:r>
        <w:t xml:space="preserve">These future research directions will continue to advance our understanding of energy </w:t>
      </w:r>
      <w:r>
        <w:t>dissipation mechanisms in RC structures and contribute to the development of more resilient buildings in seismic- prone regions.</w:t>
      </w:r>
    </w:p>
    <w:p w:rsidR="008C510C" w:rsidRDefault="008C510C">
      <w:pPr>
        <w:pStyle w:val="BodyText"/>
        <w:ind w:left="0"/>
      </w:pPr>
    </w:p>
    <w:p w:rsidR="008C510C" w:rsidRDefault="00ED12DC">
      <w:pPr>
        <w:ind w:left="360"/>
        <w:rPr>
          <w:b/>
          <w:sz w:val="20"/>
        </w:rPr>
      </w:pPr>
      <w:r>
        <w:rPr>
          <w:b/>
          <w:color w:val="C00000"/>
          <w:spacing w:val="-2"/>
          <w:sz w:val="20"/>
        </w:rPr>
        <w:t>Acknowledgment</w:t>
      </w:r>
    </w:p>
    <w:p w:rsidR="008C510C" w:rsidRDefault="00ED12DC">
      <w:pPr>
        <w:ind w:left="360"/>
        <w:rPr>
          <w:sz w:val="18"/>
        </w:rPr>
      </w:pPr>
      <w:r>
        <w:rPr>
          <w:spacing w:val="-2"/>
          <w:sz w:val="18"/>
        </w:rPr>
        <w:t>None.</w:t>
      </w:r>
    </w:p>
    <w:p w:rsidR="008C510C" w:rsidRDefault="00ED12DC">
      <w:pPr>
        <w:spacing w:before="206"/>
        <w:ind w:left="360"/>
        <w:rPr>
          <w:b/>
          <w:sz w:val="20"/>
        </w:rPr>
      </w:pPr>
      <w:r>
        <w:rPr>
          <w:b/>
          <w:color w:val="C00000"/>
          <w:sz w:val="20"/>
        </w:rPr>
        <w:t>Conflicts</w:t>
      </w:r>
      <w:r>
        <w:rPr>
          <w:b/>
          <w:color w:val="C00000"/>
          <w:spacing w:val="-5"/>
          <w:sz w:val="20"/>
        </w:rPr>
        <w:t xml:space="preserve"> </w:t>
      </w:r>
      <w:r>
        <w:rPr>
          <w:b/>
          <w:color w:val="C00000"/>
          <w:sz w:val="20"/>
        </w:rPr>
        <w:t>of</w:t>
      </w:r>
      <w:r>
        <w:rPr>
          <w:b/>
          <w:color w:val="C00000"/>
          <w:spacing w:val="-3"/>
          <w:sz w:val="20"/>
        </w:rPr>
        <w:t xml:space="preserve"> </w:t>
      </w:r>
      <w:r>
        <w:rPr>
          <w:b/>
          <w:color w:val="C00000"/>
          <w:spacing w:val="-2"/>
          <w:sz w:val="20"/>
        </w:rPr>
        <w:t>interest</w:t>
      </w:r>
    </w:p>
    <w:p w:rsidR="008C510C" w:rsidRDefault="00ED12DC">
      <w:pPr>
        <w:ind w:left="360"/>
        <w:rPr>
          <w:sz w:val="18"/>
        </w:rPr>
      </w:pPr>
      <w:r>
        <w:rPr>
          <w:sz w:val="18"/>
        </w:rPr>
        <w:t>The</w:t>
      </w:r>
      <w:r>
        <w:rPr>
          <w:spacing w:val="-2"/>
          <w:sz w:val="18"/>
        </w:rPr>
        <w:t xml:space="preserve"> </w:t>
      </w:r>
      <w:r>
        <w:rPr>
          <w:sz w:val="18"/>
        </w:rPr>
        <w:t>authors</w:t>
      </w:r>
      <w:r>
        <w:rPr>
          <w:spacing w:val="-4"/>
          <w:sz w:val="18"/>
        </w:rPr>
        <w:t xml:space="preserve"> </w:t>
      </w:r>
      <w:r>
        <w:rPr>
          <w:sz w:val="18"/>
        </w:rPr>
        <w:t>have</w:t>
      </w:r>
      <w:r>
        <w:rPr>
          <w:spacing w:val="-2"/>
          <w:sz w:val="18"/>
        </w:rPr>
        <w:t xml:space="preserve"> </w:t>
      </w:r>
      <w:r>
        <w:rPr>
          <w:sz w:val="18"/>
        </w:rPr>
        <w:t>no conflicts</w:t>
      </w:r>
      <w:r>
        <w:rPr>
          <w:spacing w:val="-2"/>
          <w:sz w:val="18"/>
        </w:rPr>
        <w:t xml:space="preserve"> </w:t>
      </w:r>
      <w:r>
        <w:rPr>
          <w:sz w:val="18"/>
        </w:rPr>
        <w:t>of</w:t>
      </w:r>
      <w:r>
        <w:rPr>
          <w:spacing w:val="-3"/>
          <w:sz w:val="18"/>
        </w:rPr>
        <w:t xml:space="preserve"> </w:t>
      </w:r>
      <w:r>
        <w:rPr>
          <w:sz w:val="18"/>
        </w:rPr>
        <w:t>interest</w:t>
      </w:r>
      <w:r>
        <w:rPr>
          <w:spacing w:val="-1"/>
          <w:sz w:val="18"/>
        </w:rPr>
        <w:t xml:space="preserve"> </w:t>
      </w:r>
      <w:r>
        <w:rPr>
          <w:sz w:val="18"/>
        </w:rPr>
        <w:t>to</w:t>
      </w:r>
      <w:r>
        <w:rPr>
          <w:spacing w:val="-1"/>
          <w:sz w:val="18"/>
        </w:rPr>
        <w:t xml:space="preserve"> </w:t>
      </w:r>
      <w:r>
        <w:rPr>
          <w:spacing w:val="-2"/>
          <w:sz w:val="18"/>
        </w:rPr>
        <w:t>declare.</w:t>
      </w:r>
    </w:p>
    <w:p w:rsidR="008C510C" w:rsidRDefault="008C510C">
      <w:pPr>
        <w:pStyle w:val="BodyText"/>
        <w:spacing w:before="2"/>
        <w:ind w:left="0"/>
        <w:rPr>
          <w:sz w:val="18"/>
        </w:rPr>
      </w:pPr>
    </w:p>
    <w:p w:rsidR="008C510C" w:rsidRDefault="00ED12DC">
      <w:pPr>
        <w:ind w:left="360"/>
        <w:rPr>
          <w:b/>
          <w:sz w:val="20"/>
        </w:rPr>
      </w:pPr>
      <w:r>
        <w:rPr>
          <w:b/>
          <w:color w:val="C00000"/>
          <w:sz w:val="20"/>
        </w:rPr>
        <w:t>Data</w:t>
      </w:r>
      <w:r>
        <w:rPr>
          <w:b/>
          <w:color w:val="C00000"/>
          <w:spacing w:val="-3"/>
          <w:sz w:val="20"/>
        </w:rPr>
        <w:t xml:space="preserve"> </w:t>
      </w:r>
      <w:r>
        <w:rPr>
          <w:b/>
          <w:color w:val="C00000"/>
          <w:spacing w:val="-2"/>
          <w:sz w:val="20"/>
        </w:rPr>
        <w:t>availability</w:t>
      </w:r>
    </w:p>
    <w:p w:rsidR="008C510C" w:rsidRDefault="00ED12DC">
      <w:pPr>
        <w:ind w:left="360"/>
        <w:rPr>
          <w:sz w:val="18"/>
        </w:rPr>
      </w:pPr>
      <w:r>
        <w:rPr>
          <w:spacing w:val="-2"/>
          <w:sz w:val="18"/>
        </w:rPr>
        <w:t>None.</w:t>
      </w:r>
    </w:p>
    <w:p w:rsidR="008C510C" w:rsidRDefault="008C510C">
      <w:pPr>
        <w:pStyle w:val="BodyText"/>
        <w:ind w:left="0"/>
        <w:rPr>
          <w:sz w:val="18"/>
        </w:rPr>
      </w:pPr>
    </w:p>
    <w:p w:rsidR="008C510C" w:rsidRDefault="00ED12DC">
      <w:pPr>
        <w:spacing w:line="226" w:lineRule="exact"/>
        <w:ind w:left="360"/>
        <w:jc w:val="both"/>
        <w:rPr>
          <w:b/>
          <w:sz w:val="20"/>
        </w:rPr>
      </w:pPr>
      <w:r>
        <w:rPr>
          <w:b/>
          <w:color w:val="C00000"/>
          <w:sz w:val="20"/>
        </w:rPr>
        <w:t>Author’s</w:t>
      </w:r>
      <w:r>
        <w:rPr>
          <w:b/>
          <w:color w:val="C00000"/>
          <w:spacing w:val="-11"/>
          <w:sz w:val="20"/>
        </w:rPr>
        <w:t xml:space="preserve"> </w:t>
      </w:r>
      <w:r>
        <w:rPr>
          <w:b/>
          <w:color w:val="C00000"/>
          <w:sz w:val="20"/>
        </w:rPr>
        <w:t>contribution</w:t>
      </w:r>
      <w:r>
        <w:rPr>
          <w:b/>
          <w:color w:val="C00000"/>
          <w:spacing w:val="-11"/>
          <w:sz w:val="20"/>
        </w:rPr>
        <w:t xml:space="preserve"> </w:t>
      </w:r>
      <w:r>
        <w:rPr>
          <w:b/>
          <w:color w:val="C00000"/>
          <w:spacing w:val="-2"/>
          <w:sz w:val="20"/>
        </w:rPr>
        <w:t>statement</w:t>
      </w:r>
    </w:p>
    <w:p w:rsidR="008C510C" w:rsidRDefault="00ED12DC">
      <w:pPr>
        <w:spacing w:before="5" w:line="228" w:lineRule="auto"/>
        <w:ind w:left="360" w:right="351"/>
        <w:jc w:val="both"/>
        <w:rPr>
          <w:sz w:val="18"/>
        </w:rPr>
      </w:pPr>
      <w:r>
        <w:rPr>
          <w:b/>
          <w:sz w:val="18"/>
        </w:rPr>
        <w:t xml:space="preserve">Yasir W. Abduljaleel: </w:t>
      </w:r>
      <w:r>
        <w:rPr>
          <w:sz w:val="18"/>
        </w:rPr>
        <w:t xml:space="preserve">Abduljaleel conceived the study, designed the research methodology, supervised the project, and led the data analysis and interpretation. He also contributed significantly to writing and editing the manuscript. </w:t>
      </w:r>
      <w:r>
        <w:rPr>
          <w:b/>
          <w:sz w:val="18"/>
        </w:rPr>
        <w:t xml:space="preserve">Ali S. Ali: </w:t>
      </w:r>
      <w:r>
        <w:rPr>
          <w:sz w:val="18"/>
        </w:rPr>
        <w:t>Assisted in data analysis and vis</w:t>
      </w:r>
      <w:r>
        <w:rPr>
          <w:sz w:val="18"/>
        </w:rPr>
        <w:t xml:space="preserve">ualization, software installation, data curation, and the technical validation of computational models. </w:t>
      </w:r>
      <w:r>
        <w:rPr>
          <w:b/>
          <w:sz w:val="18"/>
        </w:rPr>
        <w:t xml:space="preserve">Zainab A. Mohammed: </w:t>
      </w:r>
      <w:r>
        <w:rPr>
          <w:sz w:val="18"/>
        </w:rPr>
        <w:t>contributed to the literature review, data collection, and the initial drafting of the manuscript. She also</w:t>
      </w:r>
      <w:r>
        <w:rPr>
          <w:spacing w:val="-10"/>
          <w:sz w:val="18"/>
        </w:rPr>
        <w:t xml:space="preserve"> </w:t>
      </w:r>
      <w:r>
        <w:rPr>
          <w:sz w:val="18"/>
        </w:rPr>
        <w:t>participated</w:t>
      </w:r>
      <w:r>
        <w:rPr>
          <w:spacing w:val="-10"/>
          <w:sz w:val="18"/>
        </w:rPr>
        <w:t xml:space="preserve"> </w:t>
      </w:r>
      <w:r>
        <w:rPr>
          <w:sz w:val="18"/>
        </w:rPr>
        <w:t>in</w:t>
      </w:r>
      <w:r>
        <w:rPr>
          <w:spacing w:val="-10"/>
          <w:sz w:val="18"/>
        </w:rPr>
        <w:t xml:space="preserve"> </w:t>
      </w:r>
      <w:r>
        <w:rPr>
          <w:sz w:val="18"/>
        </w:rPr>
        <w:t>the</w:t>
      </w:r>
      <w:r>
        <w:rPr>
          <w:spacing w:val="-11"/>
          <w:sz w:val="18"/>
        </w:rPr>
        <w:t xml:space="preserve"> </w:t>
      </w:r>
      <w:r>
        <w:rPr>
          <w:sz w:val="18"/>
        </w:rPr>
        <w:t>edit</w:t>
      </w:r>
      <w:r>
        <w:rPr>
          <w:sz w:val="18"/>
        </w:rPr>
        <w:t>ing</w:t>
      </w:r>
      <w:r>
        <w:rPr>
          <w:spacing w:val="-11"/>
          <w:sz w:val="18"/>
        </w:rPr>
        <w:t xml:space="preserve"> </w:t>
      </w:r>
      <w:r>
        <w:rPr>
          <w:sz w:val="18"/>
        </w:rPr>
        <w:t>process.</w:t>
      </w:r>
      <w:r>
        <w:rPr>
          <w:spacing w:val="-8"/>
          <w:sz w:val="18"/>
        </w:rPr>
        <w:t xml:space="preserve"> </w:t>
      </w:r>
      <w:r>
        <w:rPr>
          <w:sz w:val="18"/>
        </w:rPr>
        <w:t>All</w:t>
      </w:r>
      <w:r>
        <w:rPr>
          <w:spacing w:val="-10"/>
          <w:sz w:val="18"/>
        </w:rPr>
        <w:t xml:space="preserve"> </w:t>
      </w:r>
      <w:r>
        <w:rPr>
          <w:sz w:val="18"/>
        </w:rPr>
        <w:t>authors</w:t>
      </w:r>
      <w:r>
        <w:rPr>
          <w:spacing w:val="-10"/>
          <w:sz w:val="18"/>
        </w:rPr>
        <w:t xml:space="preserve"> </w:t>
      </w:r>
      <w:r>
        <w:rPr>
          <w:sz w:val="18"/>
        </w:rPr>
        <w:t>reviewed and approved the final version of the manuscript.</w:t>
      </w:r>
    </w:p>
    <w:p w:rsidR="008C510C" w:rsidRDefault="00ED12DC">
      <w:pPr>
        <w:spacing w:before="205"/>
        <w:ind w:left="360"/>
        <w:rPr>
          <w:b/>
          <w:sz w:val="20"/>
        </w:rPr>
      </w:pPr>
      <w:r>
        <w:rPr>
          <w:b/>
          <w:color w:val="C00000"/>
          <w:spacing w:val="-2"/>
          <w:sz w:val="20"/>
        </w:rPr>
        <w:t>References</w:t>
      </w:r>
    </w:p>
    <w:p w:rsidR="008C510C" w:rsidRDefault="00ED12DC">
      <w:pPr>
        <w:pStyle w:val="ListParagraph"/>
        <w:numPr>
          <w:ilvl w:val="0"/>
          <w:numId w:val="2"/>
        </w:numPr>
        <w:tabs>
          <w:tab w:val="left" w:pos="716"/>
          <w:tab w:val="left" w:pos="718"/>
        </w:tabs>
        <w:ind w:right="353"/>
        <w:jc w:val="both"/>
        <w:rPr>
          <w:sz w:val="18"/>
        </w:rPr>
      </w:pPr>
      <w:r>
        <w:rPr>
          <w:color w:val="0D0D0D"/>
          <w:sz w:val="18"/>
        </w:rPr>
        <w:t>AL-saedi MA, Yaghmaei-sabegh S. Seismic vulnerability assessment of regular and irregular reinforced</w:t>
      </w:r>
      <w:r>
        <w:rPr>
          <w:color w:val="0D0D0D"/>
          <w:spacing w:val="-3"/>
          <w:sz w:val="18"/>
        </w:rPr>
        <w:t xml:space="preserve"> </w:t>
      </w:r>
      <w:r>
        <w:rPr>
          <w:color w:val="0D0D0D"/>
          <w:sz w:val="18"/>
        </w:rPr>
        <w:t>concrete</w:t>
      </w:r>
      <w:r>
        <w:rPr>
          <w:color w:val="0D0D0D"/>
          <w:spacing w:val="-4"/>
          <w:sz w:val="18"/>
        </w:rPr>
        <w:t xml:space="preserve"> </w:t>
      </w:r>
      <w:r>
        <w:rPr>
          <w:color w:val="0D0D0D"/>
          <w:sz w:val="18"/>
        </w:rPr>
        <w:t>shear</w:t>
      </w:r>
      <w:r>
        <w:rPr>
          <w:color w:val="0D0D0D"/>
          <w:spacing w:val="-4"/>
          <w:sz w:val="18"/>
        </w:rPr>
        <w:t xml:space="preserve"> </w:t>
      </w:r>
      <w:r>
        <w:rPr>
          <w:color w:val="0D0D0D"/>
          <w:sz w:val="18"/>
        </w:rPr>
        <w:t>wall</w:t>
      </w:r>
      <w:r>
        <w:rPr>
          <w:color w:val="0D0D0D"/>
          <w:spacing w:val="-3"/>
          <w:sz w:val="18"/>
        </w:rPr>
        <w:t xml:space="preserve"> </w:t>
      </w:r>
      <w:r>
        <w:rPr>
          <w:color w:val="0D0D0D"/>
          <w:sz w:val="18"/>
        </w:rPr>
        <w:t>buildings</w:t>
      </w:r>
      <w:r>
        <w:rPr>
          <w:color w:val="0D0D0D"/>
          <w:spacing w:val="-6"/>
          <w:sz w:val="18"/>
        </w:rPr>
        <w:t xml:space="preserve"> </w:t>
      </w:r>
      <w:r>
        <w:rPr>
          <w:color w:val="0D0D0D"/>
          <w:sz w:val="18"/>
        </w:rPr>
        <w:t>using</w:t>
      </w:r>
      <w:r>
        <w:rPr>
          <w:color w:val="0D0D0D"/>
          <w:spacing w:val="-3"/>
          <w:sz w:val="18"/>
        </w:rPr>
        <w:t xml:space="preserve"> </w:t>
      </w:r>
      <w:r>
        <w:rPr>
          <w:color w:val="0D0D0D"/>
          <w:sz w:val="18"/>
        </w:rPr>
        <w:t>fragility curves. Irania</w:t>
      </w:r>
      <w:r>
        <w:rPr>
          <w:color w:val="0D0D0D"/>
          <w:sz w:val="18"/>
        </w:rPr>
        <w:t>n Journal of Science and Technology, Transactions of Civil Engineering. 2025; 49(1):39-57.</w:t>
      </w:r>
    </w:p>
    <w:p w:rsidR="008C510C" w:rsidRDefault="00ED12DC">
      <w:pPr>
        <w:pStyle w:val="ListParagraph"/>
        <w:numPr>
          <w:ilvl w:val="0"/>
          <w:numId w:val="2"/>
        </w:numPr>
        <w:tabs>
          <w:tab w:val="left" w:pos="716"/>
          <w:tab w:val="left" w:pos="718"/>
        </w:tabs>
        <w:spacing w:before="2"/>
        <w:ind w:right="355"/>
        <w:jc w:val="both"/>
        <w:rPr>
          <w:sz w:val="18"/>
        </w:rPr>
      </w:pPr>
      <w:r>
        <w:rPr>
          <w:color w:val="0D0D0D"/>
          <w:sz w:val="18"/>
        </w:rPr>
        <w:t>Hosseini SM, Yekrangnia M, Shakiba M, Bazli M, Oskouei AV. Experimental study on seismic performance of squat RC shear walls reinforced with hybrid steel and GFRP re</w:t>
      </w:r>
      <w:r>
        <w:rPr>
          <w:color w:val="0D0D0D"/>
          <w:sz w:val="18"/>
        </w:rPr>
        <w:t xml:space="preserve">bars. Structures. 2024; </w:t>
      </w:r>
      <w:r>
        <w:rPr>
          <w:color w:val="0D0D0D"/>
          <w:spacing w:val="-2"/>
          <w:sz w:val="18"/>
        </w:rPr>
        <w:t>64:106487.</w:t>
      </w:r>
    </w:p>
    <w:p w:rsidR="008C510C" w:rsidRDefault="00ED12DC">
      <w:pPr>
        <w:pStyle w:val="ListParagraph"/>
        <w:numPr>
          <w:ilvl w:val="0"/>
          <w:numId w:val="2"/>
        </w:numPr>
        <w:tabs>
          <w:tab w:val="left" w:pos="716"/>
          <w:tab w:val="left" w:pos="718"/>
        </w:tabs>
        <w:ind w:right="356"/>
        <w:jc w:val="both"/>
        <w:rPr>
          <w:sz w:val="18"/>
        </w:rPr>
      </w:pPr>
      <w:r>
        <w:rPr>
          <w:color w:val="0D0D0D"/>
          <w:sz w:val="18"/>
        </w:rPr>
        <w:t>Cheng Y, He H, Sun H, Li J. Seismic experiment and performance analysis on embedded optimized steel plate-reinforced concrete composite shear wall under multi-dimensional loading. Journal of Building Engineering. 2024; 98</w:t>
      </w:r>
      <w:r>
        <w:rPr>
          <w:color w:val="0D0D0D"/>
          <w:sz w:val="18"/>
        </w:rPr>
        <w:t>:111087.</w:t>
      </w:r>
    </w:p>
    <w:p w:rsidR="008C510C" w:rsidRDefault="00ED12DC">
      <w:pPr>
        <w:pStyle w:val="ListParagraph"/>
        <w:numPr>
          <w:ilvl w:val="0"/>
          <w:numId w:val="2"/>
        </w:numPr>
        <w:tabs>
          <w:tab w:val="left" w:pos="716"/>
          <w:tab w:val="left" w:pos="718"/>
        </w:tabs>
        <w:ind w:right="351"/>
        <w:jc w:val="both"/>
        <w:rPr>
          <w:sz w:val="18"/>
        </w:rPr>
      </w:pPr>
      <w:r>
        <w:rPr>
          <w:color w:val="0D0D0D"/>
          <w:sz w:val="18"/>
        </w:rPr>
        <w:t xml:space="preserve">Uros M, Prevolnik S, Savor NM, Atalic J. Seismic performance assessment of an existing RC wall building with irregular geometry: a case-study of a hospital in Croatia. Applied sciences. 2020; 10(16):1- </w:t>
      </w:r>
      <w:r>
        <w:rPr>
          <w:color w:val="0D0D0D"/>
          <w:spacing w:val="-4"/>
          <w:sz w:val="18"/>
        </w:rPr>
        <w:t>36.</w:t>
      </w:r>
    </w:p>
    <w:p w:rsidR="008C510C" w:rsidRDefault="00ED12DC">
      <w:pPr>
        <w:pStyle w:val="ListParagraph"/>
        <w:numPr>
          <w:ilvl w:val="0"/>
          <w:numId w:val="2"/>
        </w:numPr>
        <w:tabs>
          <w:tab w:val="left" w:pos="716"/>
          <w:tab w:val="left" w:pos="718"/>
        </w:tabs>
        <w:ind w:right="354"/>
        <w:jc w:val="both"/>
        <w:rPr>
          <w:sz w:val="18"/>
        </w:rPr>
      </w:pPr>
      <w:r>
        <w:rPr>
          <w:color w:val="0D0D0D"/>
          <w:sz w:val="18"/>
        </w:rPr>
        <w:t>Laissy MY. Investigation of shear walls o</w:t>
      </w:r>
      <w:r>
        <w:rPr>
          <w:color w:val="0D0D0D"/>
          <w:sz w:val="18"/>
        </w:rPr>
        <w:t>penings on the performance of seismic loads for irregular reinforced concrete structures on sloped terrain. SCIREA Journal of Civil Engineering and Building Construction. 2023; 8(3):100-19.</w:t>
      </w:r>
    </w:p>
    <w:p w:rsidR="008C510C" w:rsidRDefault="00ED12DC">
      <w:pPr>
        <w:pStyle w:val="ListParagraph"/>
        <w:numPr>
          <w:ilvl w:val="0"/>
          <w:numId w:val="2"/>
        </w:numPr>
        <w:tabs>
          <w:tab w:val="left" w:pos="716"/>
          <w:tab w:val="left" w:pos="718"/>
        </w:tabs>
        <w:ind w:right="356"/>
        <w:jc w:val="both"/>
        <w:rPr>
          <w:sz w:val="18"/>
        </w:rPr>
      </w:pPr>
      <w:r>
        <w:rPr>
          <w:color w:val="0D0D0D"/>
          <w:sz w:val="18"/>
        </w:rPr>
        <w:t>Alarcón C, López Á, Vielma JC. Performance of medium-rise building</w:t>
      </w:r>
      <w:r>
        <w:rPr>
          <w:color w:val="0D0D0D"/>
          <w:sz w:val="18"/>
        </w:rPr>
        <w:t>s with reinforced concrete shear walls designed for high seismic hazard. Materials. 2023; 16(5):1-19.</w:t>
      </w:r>
    </w:p>
    <w:p w:rsidR="008C510C" w:rsidRDefault="008C510C">
      <w:pPr>
        <w:pStyle w:val="ListParagraph"/>
        <w:rPr>
          <w:sz w:val="18"/>
        </w:rPr>
        <w:sectPr w:rsidR="008C510C">
          <w:type w:val="continuous"/>
          <w:pgSz w:w="12240" w:h="15840"/>
          <w:pgMar w:top="1360" w:right="1080" w:bottom="1680" w:left="1080" w:header="1161" w:footer="1483" w:gutter="0"/>
          <w:cols w:num="2" w:space="720" w:equalWidth="0">
            <w:col w:w="4725" w:space="315"/>
            <w:col w:w="5040"/>
          </w:cols>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40" w:left="1080" w:header="1183" w:footer="1483" w:gutter="0"/>
          <w:cols w:space="720"/>
        </w:sectPr>
      </w:pPr>
    </w:p>
    <w:p w:rsidR="008C510C" w:rsidRDefault="00ED12DC">
      <w:pPr>
        <w:pStyle w:val="ListParagraph"/>
        <w:numPr>
          <w:ilvl w:val="0"/>
          <w:numId w:val="2"/>
        </w:numPr>
        <w:tabs>
          <w:tab w:val="left" w:pos="716"/>
          <w:tab w:val="left" w:pos="718"/>
        </w:tabs>
        <w:spacing w:before="92"/>
        <w:ind w:right="39"/>
        <w:jc w:val="both"/>
        <w:rPr>
          <w:sz w:val="18"/>
        </w:rPr>
      </w:pPr>
      <w:r>
        <w:rPr>
          <w:color w:val="0D0D0D"/>
          <w:sz w:val="18"/>
        </w:rPr>
        <w:t>Li HN, Li RH, Li C, Wang DB. Development of hysteretic</w:t>
      </w:r>
      <w:r>
        <w:rPr>
          <w:color w:val="0D0D0D"/>
          <w:spacing w:val="-4"/>
          <w:sz w:val="18"/>
        </w:rPr>
        <w:t xml:space="preserve"> </w:t>
      </w:r>
      <w:r>
        <w:rPr>
          <w:color w:val="0D0D0D"/>
          <w:sz w:val="18"/>
        </w:rPr>
        <w:t>model</w:t>
      </w:r>
      <w:r>
        <w:rPr>
          <w:color w:val="0D0D0D"/>
          <w:spacing w:val="-4"/>
          <w:sz w:val="18"/>
        </w:rPr>
        <w:t xml:space="preserve"> </w:t>
      </w:r>
      <w:r>
        <w:rPr>
          <w:color w:val="0D0D0D"/>
          <w:sz w:val="18"/>
        </w:rPr>
        <w:t>with</w:t>
      </w:r>
      <w:r>
        <w:rPr>
          <w:color w:val="0D0D0D"/>
          <w:spacing w:val="-5"/>
          <w:sz w:val="18"/>
        </w:rPr>
        <w:t xml:space="preserve"> </w:t>
      </w:r>
      <w:r>
        <w:rPr>
          <w:color w:val="0D0D0D"/>
          <w:sz w:val="18"/>
        </w:rPr>
        <w:t>dynamic</w:t>
      </w:r>
      <w:r>
        <w:rPr>
          <w:color w:val="0D0D0D"/>
          <w:spacing w:val="-4"/>
          <w:sz w:val="18"/>
        </w:rPr>
        <w:t xml:space="preserve"> </w:t>
      </w:r>
      <w:r>
        <w:rPr>
          <w:color w:val="0D0D0D"/>
          <w:sz w:val="18"/>
        </w:rPr>
        <w:t>effect</w:t>
      </w:r>
      <w:r>
        <w:rPr>
          <w:color w:val="0D0D0D"/>
          <w:spacing w:val="-4"/>
          <w:sz w:val="18"/>
        </w:rPr>
        <w:t xml:space="preserve"> </w:t>
      </w:r>
      <w:r>
        <w:rPr>
          <w:color w:val="0D0D0D"/>
          <w:sz w:val="18"/>
        </w:rPr>
        <w:t>and</w:t>
      </w:r>
      <w:r>
        <w:rPr>
          <w:color w:val="0D0D0D"/>
          <w:spacing w:val="-4"/>
          <w:sz w:val="18"/>
        </w:rPr>
        <w:t xml:space="preserve"> </w:t>
      </w:r>
      <w:r>
        <w:rPr>
          <w:color w:val="0D0D0D"/>
          <w:sz w:val="18"/>
        </w:rPr>
        <w:t>deterioration for seismic-performance analysis of reinforced concrete structures. Journal of Structural Engineering. 2020; 146(10):04020215.</w:t>
      </w:r>
    </w:p>
    <w:p w:rsidR="008C510C" w:rsidRDefault="00ED12DC">
      <w:pPr>
        <w:pStyle w:val="ListParagraph"/>
        <w:numPr>
          <w:ilvl w:val="0"/>
          <w:numId w:val="2"/>
        </w:numPr>
        <w:tabs>
          <w:tab w:val="left" w:pos="716"/>
          <w:tab w:val="left" w:pos="718"/>
        </w:tabs>
        <w:ind w:right="39"/>
        <w:jc w:val="both"/>
        <w:rPr>
          <w:sz w:val="18"/>
        </w:rPr>
      </w:pPr>
      <w:r>
        <w:rPr>
          <w:color w:val="0D0D0D"/>
          <w:sz w:val="18"/>
        </w:rPr>
        <w:t>Zhao J, Shen F, Si C, Sun Y, Yin L. Experimental investigation on seismic resistance of RC shear walls with CFRP ba</w:t>
      </w:r>
      <w:r>
        <w:rPr>
          <w:color w:val="0D0D0D"/>
          <w:sz w:val="18"/>
        </w:rPr>
        <w:t xml:space="preserve">rs in boundary elements. International Journal of Concrete Structures and Materials. 2020; </w:t>
      </w:r>
      <w:r>
        <w:rPr>
          <w:color w:val="0D0D0D"/>
          <w:spacing w:val="-2"/>
          <w:sz w:val="18"/>
        </w:rPr>
        <w:t>14(1):1-20.</w:t>
      </w:r>
    </w:p>
    <w:p w:rsidR="008C510C" w:rsidRDefault="00ED12DC">
      <w:pPr>
        <w:pStyle w:val="ListParagraph"/>
        <w:numPr>
          <w:ilvl w:val="0"/>
          <w:numId w:val="2"/>
        </w:numPr>
        <w:tabs>
          <w:tab w:val="left" w:pos="716"/>
          <w:tab w:val="left" w:pos="718"/>
        </w:tabs>
        <w:ind w:right="40"/>
        <w:jc w:val="both"/>
        <w:rPr>
          <w:sz w:val="18"/>
        </w:rPr>
      </w:pPr>
      <w:r>
        <w:rPr>
          <w:color w:val="0D0D0D"/>
          <w:sz w:val="18"/>
        </w:rPr>
        <w:t>Shi C, Hu L, Wu HG, Zhang QL, Su K. Seismic performance assessment of reinforced concrete frame‐ shear wall structures in hydropower plants based on mate</w:t>
      </w:r>
      <w:r>
        <w:rPr>
          <w:color w:val="0D0D0D"/>
          <w:sz w:val="18"/>
        </w:rPr>
        <w:t>rial damage. Advances in Civil Engineering. 2020; 2020(1):1-17.</w:t>
      </w:r>
    </w:p>
    <w:p w:rsidR="008C510C" w:rsidRDefault="00ED12DC">
      <w:pPr>
        <w:pStyle w:val="ListParagraph"/>
        <w:numPr>
          <w:ilvl w:val="0"/>
          <w:numId w:val="2"/>
        </w:numPr>
        <w:tabs>
          <w:tab w:val="left" w:pos="716"/>
          <w:tab w:val="left" w:pos="718"/>
        </w:tabs>
        <w:ind w:right="40"/>
        <w:jc w:val="both"/>
        <w:rPr>
          <w:sz w:val="18"/>
        </w:rPr>
      </w:pPr>
      <w:r>
        <w:rPr>
          <w:color w:val="0D0D0D"/>
          <w:sz w:val="18"/>
        </w:rPr>
        <w:t>Okumus P, Basereh S. Simplified analytical models</w:t>
      </w:r>
      <w:r>
        <w:rPr>
          <w:color w:val="0D0D0D"/>
          <w:spacing w:val="40"/>
          <w:sz w:val="18"/>
        </w:rPr>
        <w:t xml:space="preserve"> </w:t>
      </w:r>
      <w:r>
        <w:rPr>
          <w:color w:val="0D0D0D"/>
          <w:sz w:val="18"/>
        </w:rPr>
        <w:t>for evaluating retrofitted reinforced concrete shear walls. In proceedings of the 17th world conference on earthquake</w:t>
      </w:r>
      <w:r>
        <w:rPr>
          <w:color w:val="0D0D0D"/>
          <w:spacing w:val="-5"/>
          <w:sz w:val="18"/>
        </w:rPr>
        <w:t xml:space="preserve"> </w:t>
      </w:r>
      <w:r>
        <w:rPr>
          <w:color w:val="0D0D0D"/>
          <w:sz w:val="18"/>
        </w:rPr>
        <w:t>engineering,</w:t>
      </w:r>
      <w:r>
        <w:rPr>
          <w:color w:val="0D0D0D"/>
          <w:spacing w:val="-7"/>
          <w:sz w:val="18"/>
        </w:rPr>
        <w:t xml:space="preserve"> </w:t>
      </w:r>
      <w:r>
        <w:rPr>
          <w:color w:val="0D0D0D"/>
          <w:sz w:val="18"/>
        </w:rPr>
        <w:t>17WCEE,</w:t>
      </w:r>
      <w:r>
        <w:rPr>
          <w:color w:val="0D0D0D"/>
          <w:spacing w:val="-4"/>
          <w:sz w:val="18"/>
        </w:rPr>
        <w:t xml:space="preserve"> </w:t>
      </w:r>
      <w:r>
        <w:rPr>
          <w:color w:val="0D0D0D"/>
          <w:sz w:val="18"/>
        </w:rPr>
        <w:t>Sen</w:t>
      </w:r>
      <w:r>
        <w:rPr>
          <w:color w:val="0D0D0D"/>
          <w:sz w:val="18"/>
        </w:rPr>
        <w:t>dai,</w:t>
      </w:r>
      <w:r>
        <w:rPr>
          <w:color w:val="0D0D0D"/>
          <w:spacing w:val="-4"/>
          <w:sz w:val="18"/>
        </w:rPr>
        <w:t xml:space="preserve"> </w:t>
      </w:r>
      <w:r>
        <w:rPr>
          <w:color w:val="0D0D0D"/>
          <w:sz w:val="18"/>
        </w:rPr>
        <w:t>Japan</w:t>
      </w:r>
      <w:r>
        <w:rPr>
          <w:color w:val="0D0D0D"/>
          <w:spacing w:val="-4"/>
          <w:sz w:val="18"/>
        </w:rPr>
        <w:t xml:space="preserve"> </w:t>
      </w:r>
      <w:r>
        <w:rPr>
          <w:color w:val="0D0D0D"/>
          <w:sz w:val="18"/>
        </w:rPr>
        <w:t>2020 (pp. 13-8).</w:t>
      </w:r>
    </w:p>
    <w:p w:rsidR="008C510C" w:rsidRDefault="00ED12DC">
      <w:pPr>
        <w:pStyle w:val="ListParagraph"/>
        <w:numPr>
          <w:ilvl w:val="0"/>
          <w:numId w:val="2"/>
        </w:numPr>
        <w:tabs>
          <w:tab w:val="left" w:pos="716"/>
          <w:tab w:val="left" w:pos="718"/>
        </w:tabs>
        <w:ind w:right="40"/>
        <w:jc w:val="both"/>
        <w:rPr>
          <w:sz w:val="18"/>
        </w:rPr>
      </w:pPr>
      <w:r>
        <w:rPr>
          <w:color w:val="0D0D0D"/>
          <w:sz w:val="18"/>
        </w:rPr>
        <w:t>De AA, Pecce MR. The role of infill walls in the dynamic</w:t>
      </w:r>
      <w:r>
        <w:rPr>
          <w:color w:val="0D0D0D"/>
          <w:spacing w:val="-1"/>
          <w:sz w:val="18"/>
        </w:rPr>
        <w:t xml:space="preserve"> </w:t>
      </w:r>
      <w:r>
        <w:rPr>
          <w:color w:val="0D0D0D"/>
          <w:sz w:val="18"/>
        </w:rPr>
        <w:t>behavior and seismic upgrade of a reinforced concrete framed building. Frontiers in Built Environment. 2020; 6:1-14.</w:t>
      </w:r>
    </w:p>
    <w:p w:rsidR="008C510C" w:rsidRDefault="00ED12DC">
      <w:pPr>
        <w:pStyle w:val="ListParagraph"/>
        <w:numPr>
          <w:ilvl w:val="0"/>
          <w:numId w:val="2"/>
        </w:numPr>
        <w:tabs>
          <w:tab w:val="left" w:pos="716"/>
          <w:tab w:val="left" w:pos="718"/>
        </w:tabs>
        <w:ind w:right="38"/>
        <w:jc w:val="both"/>
        <w:rPr>
          <w:sz w:val="18"/>
        </w:rPr>
      </w:pPr>
      <w:r>
        <w:rPr>
          <w:color w:val="0D0D0D"/>
          <w:sz w:val="18"/>
        </w:rPr>
        <w:t>Beedalah MH, Mohaisen SK. Performance of reinforced co</w:t>
      </w:r>
      <w:r>
        <w:rPr>
          <w:color w:val="0D0D0D"/>
          <w:sz w:val="18"/>
        </w:rPr>
        <w:t xml:space="preserve">ncrete building with shear wall under the effect of seismic loads. International Journal of Modern Engineering and Research Technology. 2021; </w:t>
      </w:r>
      <w:r>
        <w:rPr>
          <w:color w:val="0D0D0D"/>
          <w:spacing w:val="-2"/>
          <w:sz w:val="18"/>
        </w:rPr>
        <w:t>6(21):367-75.</w:t>
      </w:r>
    </w:p>
    <w:p w:rsidR="008C510C" w:rsidRDefault="00ED12DC">
      <w:pPr>
        <w:pStyle w:val="ListParagraph"/>
        <w:numPr>
          <w:ilvl w:val="0"/>
          <w:numId w:val="2"/>
        </w:numPr>
        <w:tabs>
          <w:tab w:val="left" w:pos="716"/>
          <w:tab w:val="left" w:pos="718"/>
        </w:tabs>
        <w:spacing w:before="1"/>
        <w:ind w:right="42"/>
        <w:jc w:val="both"/>
        <w:rPr>
          <w:sz w:val="18"/>
        </w:rPr>
      </w:pPr>
      <w:r>
        <w:rPr>
          <w:color w:val="0D0D0D"/>
          <w:sz w:val="18"/>
        </w:rPr>
        <w:t xml:space="preserve">Gürbüz M, Kazaz İ. A numerical investigation on the limitations of design equations for steel plate </w:t>
      </w:r>
      <w:r>
        <w:rPr>
          <w:color w:val="0D0D0D"/>
          <w:sz w:val="18"/>
        </w:rPr>
        <w:t>shear walls. Teknik Dergi. 2022; 33(5):12677-708.</w:t>
      </w:r>
    </w:p>
    <w:p w:rsidR="008C510C" w:rsidRDefault="00ED12DC">
      <w:pPr>
        <w:pStyle w:val="ListParagraph"/>
        <w:numPr>
          <w:ilvl w:val="0"/>
          <w:numId w:val="2"/>
        </w:numPr>
        <w:tabs>
          <w:tab w:val="left" w:pos="716"/>
          <w:tab w:val="left" w:pos="718"/>
        </w:tabs>
        <w:ind w:right="39"/>
        <w:jc w:val="both"/>
        <w:rPr>
          <w:sz w:val="18"/>
        </w:rPr>
      </w:pPr>
      <w:r>
        <w:rPr>
          <w:color w:val="0D0D0D"/>
          <w:sz w:val="18"/>
        </w:rPr>
        <w:t>Aljuboori M, Tabatabai H. An energy dissipating seismic connector for precast concrete shear walls. Buildings. 2022; 12(7):1-19.</w:t>
      </w:r>
    </w:p>
    <w:p w:rsidR="008C510C" w:rsidRDefault="00ED12DC">
      <w:pPr>
        <w:pStyle w:val="ListParagraph"/>
        <w:numPr>
          <w:ilvl w:val="0"/>
          <w:numId w:val="2"/>
        </w:numPr>
        <w:tabs>
          <w:tab w:val="left" w:pos="716"/>
          <w:tab w:val="left" w:pos="718"/>
        </w:tabs>
        <w:ind w:right="40"/>
        <w:jc w:val="both"/>
        <w:rPr>
          <w:sz w:val="18"/>
        </w:rPr>
      </w:pPr>
      <w:r>
        <w:rPr>
          <w:color w:val="0D0D0D"/>
          <w:sz w:val="18"/>
        </w:rPr>
        <w:t>Zaji HJ, Mohaisen SK. Energy dissipation of lightweight reinforced concrete s</w:t>
      </w:r>
      <w:r>
        <w:rPr>
          <w:color w:val="0D0D0D"/>
          <w:sz w:val="18"/>
        </w:rPr>
        <w:t xml:space="preserve">hear walls: nonlinear time history analysis. Al-Mansour Journal. 2022; </w:t>
      </w:r>
      <w:r>
        <w:rPr>
          <w:color w:val="0D0D0D"/>
          <w:spacing w:val="-2"/>
          <w:sz w:val="18"/>
        </w:rPr>
        <w:t>36(1):69-95.</w:t>
      </w:r>
    </w:p>
    <w:p w:rsidR="008C510C" w:rsidRDefault="00ED12DC">
      <w:pPr>
        <w:pStyle w:val="ListParagraph"/>
        <w:numPr>
          <w:ilvl w:val="0"/>
          <w:numId w:val="2"/>
        </w:numPr>
        <w:tabs>
          <w:tab w:val="left" w:pos="716"/>
          <w:tab w:val="left" w:pos="718"/>
        </w:tabs>
        <w:ind w:right="39"/>
        <w:jc w:val="both"/>
        <w:rPr>
          <w:sz w:val="18"/>
        </w:rPr>
      </w:pPr>
      <w:r>
        <w:rPr>
          <w:color w:val="0D0D0D"/>
          <w:sz w:val="18"/>
        </w:rPr>
        <w:t>El-azizy OA, Ezzeldin M, El-dakhakhni W. Comparative analyses of reinforced masonry and reinforced concrete shear walls with different end configurations: seismic performan</w:t>
      </w:r>
      <w:r>
        <w:rPr>
          <w:color w:val="0D0D0D"/>
          <w:sz w:val="18"/>
        </w:rPr>
        <w:t>ce and economic assessment. Engineering Structures. 2023;</w:t>
      </w:r>
      <w:r>
        <w:rPr>
          <w:color w:val="0D0D0D"/>
          <w:spacing w:val="40"/>
          <w:sz w:val="18"/>
        </w:rPr>
        <w:t xml:space="preserve"> </w:t>
      </w:r>
      <w:r>
        <w:rPr>
          <w:color w:val="0D0D0D"/>
          <w:spacing w:val="-2"/>
          <w:sz w:val="18"/>
        </w:rPr>
        <w:t>296:116852.</w:t>
      </w:r>
    </w:p>
    <w:p w:rsidR="008C510C" w:rsidRDefault="00ED12DC">
      <w:pPr>
        <w:pStyle w:val="ListParagraph"/>
        <w:numPr>
          <w:ilvl w:val="0"/>
          <w:numId w:val="2"/>
        </w:numPr>
        <w:tabs>
          <w:tab w:val="left" w:pos="716"/>
        </w:tabs>
        <w:spacing w:line="206" w:lineRule="exact"/>
        <w:ind w:left="716" w:hanging="356"/>
        <w:jc w:val="both"/>
        <w:rPr>
          <w:sz w:val="18"/>
        </w:rPr>
      </w:pPr>
      <w:r>
        <w:rPr>
          <w:color w:val="0D0D0D"/>
          <w:sz w:val="18"/>
        </w:rPr>
        <w:t>Shrestha</w:t>
      </w:r>
      <w:r>
        <w:rPr>
          <w:color w:val="0D0D0D"/>
          <w:spacing w:val="19"/>
          <w:sz w:val="18"/>
        </w:rPr>
        <w:t xml:space="preserve"> </w:t>
      </w:r>
      <w:r>
        <w:rPr>
          <w:color w:val="0D0D0D"/>
          <w:sz w:val="18"/>
        </w:rPr>
        <w:t>SG,</w:t>
      </w:r>
      <w:r>
        <w:rPr>
          <w:color w:val="0D0D0D"/>
          <w:spacing w:val="20"/>
          <w:sz w:val="18"/>
        </w:rPr>
        <w:t xml:space="preserve"> </w:t>
      </w:r>
      <w:r>
        <w:rPr>
          <w:color w:val="0D0D0D"/>
          <w:sz w:val="18"/>
        </w:rPr>
        <w:t>Dhakal</w:t>
      </w:r>
      <w:r>
        <w:rPr>
          <w:color w:val="0D0D0D"/>
          <w:spacing w:val="20"/>
          <w:sz w:val="18"/>
        </w:rPr>
        <w:t xml:space="preserve"> </w:t>
      </w:r>
      <w:r>
        <w:rPr>
          <w:color w:val="0D0D0D"/>
          <w:sz w:val="18"/>
        </w:rPr>
        <w:t>RP,</w:t>
      </w:r>
      <w:r>
        <w:rPr>
          <w:color w:val="0D0D0D"/>
          <w:spacing w:val="20"/>
          <w:sz w:val="18"/>
        </w:rPr>
        <w:t xml:space="preserve"> </w:t>
      </w:r>
      <w:r>
        <w:rPr>
          <w:color w:val="0D0D0D"/>
          <w:sz w:val="18"/>
        </w:rPr>
        <w:t>Tripathi</w:t>
      </w:r>
      <w:r>
        <w:rPr>
          <w:color w:val="0D0D0D"/>
          <w:spacing w:val="20"/>
          <w:sz w:val="18"/>
        </w:rPr>
        <w:t xml:space="preserve"> </w:t>
      </w:r>
      <w:r>
        <w:rPr>
          <w:color w:val="0D0D0D"/>
          <w:sz w:val="18"/>
        </w:rPr>
        <w:t>M,</w:t>
      </w:r>
      <w:r>
        <w:rPr>
          <w:color w:val="0D0D0D"/>
          <w:spacing w:val="20"/>
          <w:sz w:val="18"/>
        </w:rPr>
        <w:t xml:space="preserve"> </w:t>
      </w:r>
      <w:r>
        <w:rPr>
          <w:color w:val="0D0D0D"/>
          <w:spacing w:val="-2"/>
          <w:sz w:val="18"/>
        </w:rPr>
        <w:t>Chandramohan</w:t>
      </w:r>
    </w:p>
    <w:p w:rsidR="008C510C" w:rsidRDefault="00ED12DC">
      <w:pPr>
        <w:spacing w:before="1"/>
        <w:ind w:left="718" w:right="40"/>
        <w:jc w:val="both"/>
        <w:rPr>
          <w:sz w:val="18"/>
        </w:rPr>
      </w:pPr>
      <w:r>
        <w:rPr>
          <w:color w:val="0D0D0D"/>
          <w:sz w:val="18"/>
        </w:rPr>
        <w:t>R. Nonlinear analysis of reinforced concrete walls: static vs dynamic analysis. Canadian conference - pacific conference on earthquake en</w:t>
      </w:r>
      <w:r>
        <w:rPr>
          <w:color w:val="0D0D0D"/>
          <w:sz w:val="18"/>
        </w:rPr>
        <w:t>gineering. 2023 (pp.</w:t>
      </w:r>
      <w:r>
        <w:rPr>
          <w:color w:val="0D0D0D"/>
          <w:spacing w:val="-8"/>
          <w:sz w:val="18"/>
        </w:rPr>
        <w:t xml:space="preserve"> </w:t>
      </w:r>
      <w:r>
        <w:rPr>
          <w:color w:val="0D0D0D"/>
          <w:sz w:val="18"/>
        </w:rPr>
        <w:t>1483-95).</w:t>
      </w:r>
    </w:p>
    <w:p w:rsidR="008C510C" w:rsidRDefault="00ED12DC">
      <w:pPr>
        <w:pStyle w:val="ListParagraph"/>
        <w:numPr>
          <w:ilvl w:val="0"/>
          <w:numId w:val="2"/>
        </w:numPr>
        <w:tabs>
          <w:tab w:val="left" w:pos="716"/>
          <w:tab w:val="left" w:pos="718"/>
        </w:tabs>
        <w:spacing w:before="1"/>
        <w:ind w:right="42"/>
        <w:jc w:val="both"/>
        <w:rPr>
          <w:sz w:val="18"/>
        </w:rPr>
      </w:pPr>
      <w:r>
        <w:rPr>
          <w:color w:val="0D0D0D"/>
          <w:sz w:val="18"/>
        </w:rPr>
        <w:t xml:space="preserve">Bastami M, Salehi M, Ghorbani M, Moghadam AS. Performance of special RC shear walls under lateral cyclic and axial loads. Engineering Structures. 2023; </w:t>
      </w:r>
      <w:r>
        <w:rPr>
          <w:color w:val="0D0D0D"/>
          <w:spacing w:val="-2"/>
          <w:sz w:val="18"/>
        </w:rPr>
        <w:t>295:116813.</w:t>
      </w:r>
    </w:p>
    <w:p w:rsidR="008C510C" w:rsidRDefault="00ED12DC">
      <w:pPr>
        <w:pStyle w:val="ListParagraph"/>
        <w:numPr>
          <w:ilvl w:val="0"/>
          <w:numId w:val="2"/>
        </w:numPr>
        <w:tabs>
          <w:tab w:val="left" w:pos="716"/>
          <w:tab w:val="left" w:pos="718"/>
        </w:tabs>
        <w:ind w:right="38"/>
        <w:jc w:val="both"/>
        <w:rPr>
          <w:sz w:val="18"/>
        </w:rPr>
      </w:pPr>
      <w:r>
        <w:rPr>
          <w:color w:val="0D0D0D"/>
          <w:sz w:val="18"/>
        </w:rPr>
        <w:t>Ghaseminia SM, Zahra T, Thambiratnam DP, Thamboo J. Response of RC shear walls with single and double layers of reinforcements subjected to in- plane cyclic loading. Structures. 2023; 56:1-17.</w:t>
      </w:r>
    </w:p>
    <w:p w:rsidR="008C510C" w:rsidRDefault="00ED12DC">
      <w:pPr>
        <w:pStyle w:val="ListParagraph"/>
        <w:numPr>
          <w:ilvl w:val="0"/>
          <w:numId w:val="2"/>
        </w:numPr>
        <w:tabs>
          <w:tab w:val="left" w:pos="716"/>
        </w:tabs>
        <w:spacing w:line="207" w:lineRule="exact"/>
        <w:ind w:left="716" w:hanging="356"/>
        <w:jc w:val="both"/>
        <w:rPr>
          <w:sz w:val="18"/>
        </w:rPr>
      </w:pPr>
      <w:r>
        <w:rPr>
          <w:color w:val="0D0D0D"/>
          <w:sz w:val="18"/>
        </w:rPr>
        <w:t>Gürbüz</w:t>
      </w:r>
      <w:r>
        <w:rPr>
          <w:color w:val="0D0D0D"/>
          <w:spacing w:val="17"/>
          <w:sz w:val="18"/>
        </w:rPr>
        <w:t xml:space="preserve"> </w:t>
      </w:r>
      <w:r>
        <w:rPr>
          <w:color w:val="0D0D0D"/>
          <w:sz w:val="18"/>
        </w:rPr>
        <w:t>M,</w:t>
      </w:r>
      <w:r>
        <w:rPr>
          <w:color w:val="0D0D0D"/>
          <w:spacing w:val="18"/>
          <w:sz w:val="18"/>
        </w:rPr>
        <w:t xml:space="preserve"> </w:t>
      </w:r>
      <w:r>
        <w:rPr>
          <w:color w:val="0D0D0D"/>
          <w:sz w:val="18"/>
        </w:rPr>
        <w:t>Kazaz</w:t>
      </w:r>
      <w:r>
        <w:rPr>
          <w:color w:val="0D0D0D"/>
          <w:spacing w:val="17"/>
          <w:sz w:val="18"/>
        </w:rPr>
        <w:t xml:space="preserve"> </w:t>
      </w:r>
      <w:r>
        <w:rPr>
          <w:color w:val="0D0D0D"/>
          <w:sz w:val="18"/>
        </w:rPr>
        <w:t>İ.</w:t>
      </w:r>
      <w:r>
        <w:rPr>
          <w:color w:val="0D0D0D"/>
          <w:spacing w:val="19"/>
          <w:sz w:val="18"/>
        </w:rPr>
        <w:t xml:space="preserve"> </w:t>
      </w:r>
      <w:r>
        <w:rPr>
          <w:color w:val="0D0D0D"/>
          <w:sz w:val="18"/>
        </w:rPr>
        <w:t>Ultimate</w:t>
      </w:r>
      <w:r>
        <w:rPr>
          <w:color w:val="0D0D0D"/>
          <w:spacing w:val="18"/>
          <w:sz w:val="18"/>
        </w:rPr>
        <w:t xml:space="preserve"> </w:t>
      </w:r>
      <w:r>
        <w:rPr>
          <w:color w:val="0D0D0D"/>
          <w:sz w:val="18"/>
        </w:rPr>
        <w:t>drift</w:t>
      </w:r>
      <w:r>
        <w:rPr>
          <w:color w:val="0D0D0D"/>
          <w:spacing w:val="18"/>
          <w:sz w:val="18"/>
        </w:rPr>
        <w:t xml:space="preserve"> </w:t>
      </w:r>
      <w:r>
        <w:rPr>
          <w:color w:val="0D0D0D"/>
          <w:sz w:val="18"/>
        </w:rPr>
        <w:t>ratio</w:t>
      </w:r>
      <w:r>
        <w:rPr>
          <w:color w:val="0D0D0D"/>
          <w:spacing w:val="17"/>
          <w:sz w:val="18"/>
        </w:rPr>
        <w:t xml:space="preserve"> </w:t>
      </w:r>
      <w:r>
        <w:rPr>
          <w:color w:val="0D0D0D"/>
          <w:sz w:val="18"/>
        </w:rPr>
        <w:t>prediction</w:t>
      </w:r>
      <w:r>
        <w:rPr>
          <w:color w:val="0D0D0D"/>
          <w:spacing w:val="18"/>
          <w:sz w:val="18"/>
        </w:rPr>
        <w:t xml:space="preserve"> </w:t>
      </w:r>
      <w:r>
        <w:rPr>
          <w:color w:val="0D0D0D"/>
          <w:spacing w:val="-5"/>
          <w:sz w:val="18"/>
        </w:rPr>
        <w:t>of</w:t>
      </w:r>
    </w:p>
    <w:p w:rsidR="008C510C" w:rsidRDefault="00ED12DC">
      <w:pPr>
        <w:spacing w:line="207" w:lineRule="exact"/>
        <w:ind w:left="718"/>
        <w:jc w:val="both"/>
        <w:rPr>
          <w:sz w:val="18"/>
        </w:rPr>
      </w:pPr>
      <w:r>
        <w:rPr>
          <w:color w:val="0D0D0D"/>
          <w:sz w:val="18"/>
        </w:rPr>
        <w:t>steel</w:t>
      </w:r>
      <w:r>
        <w:rPr>
          <w:color w:val="0D0D0D"/>
          <w:spacing w:val="54"/>
          <w:sz w:val="18"/>
        </w:rPr>
        <w:t xml:space="preserve"> </w:t>
      </w:r>
      <w:r>
        <w:rPr>
          <w:color w:val="0D0D0D"/>
          <w:sz w:val="18"/>
        </w:rPr>
        <w:t>plate</w:t>
      </w:r>
      <w:r>
        <w:rPr>
          <w:color w:val="0D0D0D"/>
          <w:spacing w:val="53"/>
          <w:sz w:val="18"/>
        </w:rPr>
        <w:t xml:space="preserve"> </w:t>
      </w:r>
      <w:r>
        <w:rPr>
          <w:color w:val="0D0D0D"/>
          <w:sz w:val="18"/>
        </w:rPr>
        <w:t>shear</w:t>
      </w:r>
      <w:r>
        <w:rPr>
          <w:color w:val="0D0D0D"/>
          <w:spacing w:val="52"/>
          <w:sz w:val="18"/>
        </w:rPr>
        <w:t xml:space="preserve"> </w:t>
      </w:r>
      <w:r>
        <w:rPr>
          <w:color w:val="0D0D0D"/>
          <w:sz w:val="18"/>
        </w:rPr>
        <w:t>wall</w:t>
      </w:r>
      <w:r>
        <w:rPr>
          <w:color w:val="0D0D0D"/>
          <w:spacing w:val="55"/>
          <w:sz w:val="18"/>
        </w:rPr>
        <w:t xml:space="preserve"> </w:t>
      </w:r>
      <w:r>
        <w:rPr>
          <w:color w:val="0D0D0D"/>
          <w:sz w:val="18"/>
        </w:rPr>
        <w:t>systems:</w:t>
      </w:r>
      <w:r>
        <w:rPr>
          <w:color w:val="0D0D0D"/>
          <w:spacing w:val="52"/>
          <w:sz w:val="18"/>
        </w:rPr>
        <w:t xml:space="preserve"> </w:t>
      </w:r>
      <w:r>
        <w:rPr>
          <w:color w:val="0D0D0D"/>
          <w:sz w:val="18"/>
        </w:rPr>
        <w:t>a</w:t>
      </w:r>
      <w:r>
        <w:rPr>
          <w:color w:val="0D0D0D"/>
          <w:spacing w:val="53"/>
          <w:sz w:val="18"/>
        </w:rPr>
        <w:t xml:space="preserve"> </w:t>
      </w:r>
      <w:r>
        <w:rPr>
          <w:color w:val="0D0D0D"/>
          <w:sz w:val="18"/>
        </w:rPr>
        <w:t>machine</w:t>
      </w:r>
      <w:r>
        <w:rPr>
          <w:color w:val="0D0D0D"/>
          <w:spacing w:val="51"/>
          <w:sz w:val="18"/>
        </w:rPr>
        <w:t xml:space="preserve"> </w:t>
      </w:r>
      <w:r>
        <w:rPr>
          <w:color w:val="0D0D0D"/>
          <w:spacing w:val="-2"/>
          <w:sz w:val="18"/>
        </w:rPr>
        <w:t>learning</w:t>
      </w:r>
    </w:p>
    <w:p w:rsidR="008C510C" w:rsidRDefault="00ED12DC">
      <w:pPr>
        <w:spacing w:before="92"/>
        <w:ind w:left="721" w:right="358"/>
        <w:jc w:val="both"/>
        <w:rPr>
          <w:sz w:val="18"/>
        </w:rPr>
      </w:pPr>
      <w:r>
        <w:br w:type="column"/>
      </w:r>
      <w:r>
        <w:rPr>
          <w:color w:val="0D0D0D"/>
          <w:sz w:val="18"/>
        </w:rPr>
        <w:t>approach. Challenge Journal of Structural Mechanics. 2024; 10(2):34-46.</w:t>
      </w:r>
    </w:p>
    <w:p w:rsidR="008C510C" w:rsidRDefault="00ED12DC">
      <w:pPr>
        <w:pStyle w:val="ListParagraph"/>
        <w:numPr>
          <w:ilvl w:val="0"/>
          <w:numId w:val="2"/>
        </w:numPr>
        <w:tabs>
          <w:tab w:val="left" w:pos="719"/>
          <w:tab w:val="left" w:pos="721"/>
        </w:tabs>
        <w:ind w:left="721" w:right="357"/>
        <w:jc w:val="both"/>
        <w:rPr>
          <w:sz w:val="18"/>
        </w:rPr>
      </w:pPr>
      <w:r>
        <w:rPr>
          <w:color w:val="0D0D0D"/>
          <w:sz w:val="18"/>
        </w:rPr>
        <w:t xml:space="preserve">Kazaz İ, Sertkaya M, Yakut A. Effect of wall size on the rotation capacity of reinforced concrete structural walls. Journal of Structural </w:t>
      </w:r>
      <w:r>
        <w:rPr>
          <w:color w:val="0D0D0D"/>
          <w:sz w:val="18"/>
        </w:rPr>
        <w:t xml:space="preserve">Engineering. 2024; </w:t>
      </w:r>
      <w:r>
        <w:rPr>
          <w:color w:val="0D0D0D"/>
          <w:spacing w:val="-2"/>
          <w:sz w:val="18"/>
        </w:rPr>
        <w:t>150(4):04024016.</w:t>
      </w:r>
    </w:p>
    <w:p w:rsidR="008C510C" w:rsidRDefault="00ED12DC">
      <w:pPr>
        <w:pStyle w:val="ListParagraph"/>
        <w:numPr>
          <w:ilvl w:val="0"/>
          <w:numId w:val="2"/>
        </w:numPr>
        <w:tabs>
          <w:tab w:val="left" w:pos="719"/>
          <w:tab w:val="left" w:pos="721"/>
        </w:tabs>
        <w:ind w:left="721" w:right="357"/>
        <w:jc w:val="both"/>
        <w:rPr>
          <w:sz w:val="18"/>
        </w:rPr>
      </w:pPr>
      <w:r>
        <w:rPr>
          <w:color w:val="0D0D0D"/>
          <w:sz w:val="18"/>
        </w:rPr>
        <w:t>Meghdadian M, Masoodi AR, Ghalehnovi M. Experimental</w:t>
      </w:r>
      <w:r>
        <w:rPr>
          <w:color w:val="0D0D0D"/>
          <w:spacing w:val="-1"/>
          <w:sz w:val="18"/>
        </w:rPr>
        <w:t xml:space="preserve"> </w:t>
      </w:r>
      <w:r>
        <w:rPr>
          <w:color w:val="0D0D0D"/>
          <w:sz w:val="18"/>
        </w:rPr>
        <w:t>study to unraveling</w:t>
      </w:r>
      <w:r>
        <w:rPr>
          <w:color w:val="0D0D0D"/>
          <w:spacing w:val="-3"/>
          <w:sz w:val="18"/>
        </w:rPr>
        <w:t xml:space="preserve"> </w:t>
      </w:r>
      <w:r>
        <w:rPr>
          <w:color w:val="0D0D0D"/>
          <w:sz w:val="18"/>
        </w:rPr>
        <w:t>the</w:t>
      </w:r>
      <w:r>
        <w:rPr>
          <w:color w:val="0D0D0D"/>
          <w:spacing w:val="-2"/>
          <w:sz w:val="18"/>
        </w:rPr>
        <w:t xml:space="preserve"> </w:t>
      </w:r>
      <w:r>
        <w:rPr>
          <w:color w:val="0D0D0D"/>
          <w:sz w:val="18"/>
        </w:rPr>
        <w:t>seismic</w:t>
      </w:r>
      <w:r>
        <w:rPr>
          <w:color w:val="0D0D0D"/>
          <w:spacing w:val="-2"/>
          <w:sz w:val="18"/>
        </w:rPr>
        <w:t xml:space="preserve"> </w:t>
      </w:r>
      <w:r>
        <w:rPr>
          <w:color w:val="0D0D0D"/>
          <w:sz w:val="18"/>
        </w:rPr>
        <w:t>behavior of CFRP retrofitting composite coupled shear walls</w:t>
      </w:r>
      <w:r>
        <w:rPr>
          <w:color w:val="0D0D0D"/>
          <w:spacing w:val="40"/>
          <w:sz w:val="18"/>
        </w:rPr>
        <w:t xml:space="preserve"> </w:t>
      </w:r>
      <w:r>
        <w:rPr>
          <w:color w:val="0D0D0D"/>
          <w:sz w:val="18"/>
        </w:rPr>
        <w:t>for enhanced resilience. Composites Part C: Open Access. 2024; 15:100523.</w:t>
      </w:r>
    </w:p>
    <w:p w:rsidR="008C510C" w:rsidRDefault="00ED12DC">
      <w:pPr>
        <w:pStyle w:val="ListParagraph"/>
        <w:numPr>
          <w:ilvl w:val="0"/>
          <w:numId w:val="2"/>
        </w:numPr>
        <w:tabs>
          <w:tab w:val="left" w:pos="719"/>
          <w:tab w:val="left" w:pos="721"/>
        </w:tabs>
        <w:ind w:left="721" w:right="356"/>
        <w:jc w:val="both"/>
        <w:rPr>
          <w:sz w:val="18"/>
        </w:rPr>
      </w:pPr>
      <w:r>
        <w:rPr>
          <w:color w:val="0D0D0D"/>
          <w:sz w:val="18"/>
        </w:rPr>
        <w:t>Abdoos H, Khaloo AR. Failure mechanism of a</w:t>
      </w:r>
      <w:r>
        <w:rPr>
          <w:color w:val="0D0D0D"/>
          <w:spacing w:val="40"/>
          <w:sz w:val="18"/>
        </w:rPr>
        <w:t xml:space="preserve"> </w:t>
      </w:r>
      <w:r>
        <w:rPr>
          <w:color w:val="0D0D0D"/>
          <w:sz w:val="18"/>
        </w:rPr>
        <w:t xml:space="preserve">curved RC shear wall subjected to cyclic loading: Experimental findings. Engineering Structures. 2024; </w:t>
      </w:r>
      <w:r>
        <w:rPr>
          <w:color w:val="0D0D0D"/>
          <w:spacing w:val="-2"/>
          <w:sz w:val="18"/>
        </w:rPr>
        <w:t>304:117703.</w:t>
      </w:r>
    </w:p>
    <w:p w:rsidR="008C510C" w:rsidRDefault="00ED12DC">
      <w:pPr>
        <w:pStyle w:val="ListParagraph"/>
        <w:numPr>
          <w:ilvl w:val="0"/>
          <w:numId w:val="2"/>
        </w:numPr>
        <w:tabs>
          <w:tab w:val="left" w:pos="719"/>
          <w:tab w:val="left" w:pos="721"/>
        </w:tabs>
        <w:ind w:left="721" w:right="351"/>
        <w:jc w:val="both"/>
        <w:rPr>
          <w:sz w:val="18"/>
        </w:rPr>
      </w:pPr>
      <w:r>
        <w:rPr>
          <w:color w:val="0D0D0D"/>
          <w:sz w:val="18"/>
        </w:rPr>
        <w:t>Akl A, Ezzeldin M. Hybrid simulation testing of two- storey low-aspect-ratio nuclear RC shear wal</w:t>
      </w:r>
      <w:r>
        <w:rPr>
          <w:color w:val="0D0D0D"/>
          <w:sz w:val="18"/>
        </w:rPr>
        <w:t>ls with normal-and high-strength reinforcement: seismic performance evaluation and economic assessment. Structures. 2024; 69:1-16.</w:t>
      </w:r>
    </w:p>
    <w:p w:rsidR="008C510C" w:rsidRDefault="00ED12DC">
      <w:pPr>
        <w:pStyle w:val="ListParagraph"/>
        <w:numPr>
          <w:ilvl w:val="0"/>
          <w:numId w:val="2"/>
        </w:numPr>
        <w:tabs>
          <w:tab w:val="left" w:pos="719"/>
          <w:tab w:val="left" w:pos="721"/>
        </w:tabs>
        <w:ind w:left="721" w:right="356"/>
        <w:jc w:val="both"/>
        <w:rPr>
          <w:sz w:val="18"/>
        </w:rPr>
      </w:pPr>
      <w:r>
        <w:rPr>
          <w:color w:val="0D0D0D"/>
          <w:sz w:val="18"/>
        </w:rPr>
        <w:t>Chen X, Yan G, Hosseinzadeh H. Topology optimization of the flat steel shear wall based on the volume constraint and strain e</w:t>
      </w:r>
      <w:r>
        <w:rPr>
          <w:color w:val="0D0D0D"/>
          <w:sz w:val="18"/>
        </w:rPr>
        <w:t>nergy assumptions</w:t>
      </w:r>
      <w:r>
        <w:rPr>
          <w:color w:val="0D0D0D"/>
          <w:spacing w:val="40"/>
          <w:sz w:val="18"/>
        </w:rPr>
        <w:t xml:space="preserve"> </w:t>
      </w:r>
      <w:r>
        <w:rPr>
          <w:color w:val="0D0D0D"/>
          <w:sz w:val="18"/>
        </w:rPr>
        <w:t>under the seismic loading conditions. Scientific Reports. 2024; 14(1):1-25.</w:t>
      </w:r>
    </w:p>
    <w:p w:rsidR="008C510C" w:rsidRDefault="00ED12DC">
      <w:pPr>
        <w:pStyle w:val="ListParagraph"/>
        <w:numPr>
          <w:ilvl w:val="0"/>
          <w:numId w:val="2"/>
        </w:numPr>
        <w:tabs>
          <w:tab w:val="left" w:pos="719"/>
          <w:tab w:val="left" w:pos="721"/>
        </w:tabs>
        <w:spacing w:before="1"/>
        <w:ind w:left="721" w:right="353"/>
        <w:jc w:val="both"/>
        <w:rPr>
          <w:sz w:val="18"/>
        </w:rPr>
      </w:pPr>
      <w:r>
        <w:rPr>
          <w:color w:val="0D0D0D"/>
          <w:sz w:val="18"/>
        </w:rPr>
        <w:t>Sotiropoulos S, Lagaros ND. Topology optimization</w:t>
      </w:r>
      <w:r>
        <w:rPr>
          <w:color w:val="0D0D0D"/>
          <w:spacing w:val="40"/>
          <w:sz w:val="18"/>
        </w:rPr>
        <w:t xml:space="preserve"> </w:t>
      </w:r>
      <w:r>
        <w:rPr>
          <w:color w:val="0D0D0D"/>
          <w:sz w:val="18"/>
        </w:rPr>
        <w:t>of framed structures using SAP2000. Procedia Manufacturing. 2020; 44:68-75.</w:t>
      </w:r>
    </w:p>
    <w:p w:rsidR="008C510C" w:rsidRDefault="00ED12DC">
      <w:pPr>
        <w:pStyle w:val="ListParagraph"/>
        <w:numPr>
          <w:ilvl w:val="0"/>
          <w:numId w:val="2"/>
        </w:numPr>
        <w:tabs>
          <w:tab w:val="left" w:pos="719"/>
          <w:tab w:val="left" w:pos="721"/>
        </w:tabs>
        <w:ind w:left="721" w:right="354"/>
        <w:jc w:val="both"/>
        <w:rPr>
          <w:sz w:val="18"/>
        </w:rPr>
      </w:pPr>
      <w:r>
        <w:rPr>
          <w:color w:val="0D0D0D"/>
          <w:sz w:val="18"/>
        </w:rPr>
        <w:t>Al-jassim SA, Raheem HA. Seismic ana</w:t>
      </w:r>
      <w:r>
        <w:rPr>
          <w:color w:val="0D0D0D"/>
          <w:sz w:val="18"/>
        </w:rPr>
        <w:t>lysis of reinforced</w:t>
      </w:r>
      <w:r>
        <w:rPr>
          <w:color w:val="0D0D0D"/>
          <w:spacing w:val="-2"/>
          <w:sz w:val="18"/>
        </w:rPr>
        <w:t xml:space="preserve"> </w:t>
      </w:r>
      <w:r>
        <w:rPr>
          <w:color w:val="0D0D0D"/>
          <w:sz w:val="18"/>
        </w:rPr>
        <w:t>concrete</w:t>
      </w:r>
      <w:r>
        <w:rPr>
          <w:color w:val="0D0D0D"/>
          <w:spacing w:val="-2"/>
          <w:sz w:val="18"/>
        </w:rPr>
        <w:t xml:space="preserve"> </w:t>
      </w:r>
      <w:r>
        <w:rPr>
          <w:color w:val="0D0D0D"/>
          <w:sz w:val="18"/>
        </w:rPr>
        <w:t>buildings</w:t>
      </w:r>
      <w:r>
        <w:rPr>
          <w:color w:val="0D0D0D"/>
          <w:spacing w:val="-2"/>
          <w:sz w:val="18"/>
        </w:rPr>
        <w:t xml:space="preserve"> </w:t>
      </w:r>
      <w:r>
        <w:rPr>
          <w:color w:val="0D0D0D"/>
          <w:sz w:val="18"/>
        </w:rPr>
        <w:t>in</w:t>
      </w:r>
      <w:r>
        <w:rPr>
          <w:color w:val="0D0D0D"/>
          <w:spacing w:val="-1"/>
          <w:sz w:val="18"/>
        </w:rPr>
        <w:t xml:space="preserve"> </w:t>
      </w:r>
      <w:r>
        <w:rPr>
          <w:color w:val="0D0D0D"/>
          <w:sz w:val="18"/>
        </w:rPr>
        <w:t>south</w:t>
      </w:r>
      <w:r>
        <w:rPr>
          <w:color w:val="0D0D0D"/>
          <w:spacing w:val="-2"/>
          <w:sz w:val="18"/>
        </w:rPr>
        <w:t xml:space="preserve"> </w:t>
      </w:r>
      <w:r>
        <w:rPr>
          <w:color w:val="0D0D0D"/>
          <w:sz w:val="18"/>
        </w:rPr>
        <w:t>of</w:t>
      </w:r>
      <w:r>
        <w:rPr>
          <w:color w:val="0D0D0D"/>
          <w:spacing w:val="-2"/>
          <w:sz w:val="18"/>
        </w:rPr>
        <w:t xml:space="preserve"> </w:t>
      </w:r>
      <w:r>
        <w:rPr>
          <w:color w:val="0D0D0D"/>
          <w:sz w:val="18"/>
        </w:rPr>
        <w:t>Iraq</w:t>
      </w:r>
      <w:r>
        <w:rPr>
          <w:color w:val="0D0D0D"/>
          <w:spacing w:val="-3"/>
          <w:sz w:val="18"/>
        </w:rPr>
        <w:t xml:space="preserve"> </w:t>
      </w:r>
      <w:r>
        <w:rPr>
          <w:color w:val="0D0D0D"/>
          <w:sz w:val="18"/>
        </w:rPr>
        <w:t>based</w:t>
      </w:r>
      <w:r>
        <w:rPr>
          <w:color w:val="0D0D0D"/>
          <w:spacing w:val="-2"/>
          <w:sz w:val="18"/>
        </w:rPr>
        <w:t xml:space="preserve"> </w:t>
      </w:r>
      <w:r>
        <w:rPr>
          <w:color w:val="0D0D0D"/>
          <w:sz w:val="18"/>
        </w:rPr>
        <w:t>on different codes. International Journal of Engineering and Technology. 2018; 7(4.20):51-8.</w:t>
      </w:r>
    </w:p>
    <w:p w:rsidR="008C510C" w:rsidRDefault="00ED12DC">
      <w:pPr>
        <w:pStyle w:val="ListParagraph"/>
        <w:numPr>
          <w:ilvl w:val="0"/>
          <w:numId w:val="2"/>
        </w:numPr>
        <w:tabs>
          <w:tab w:val="left" w:pos="719"/>
        </w:tabs>
        <w:ind w:left="719" w:hanging="356"/>
        <w:jc w:val="both"/>
        <w:rPr>
          <w:sz w:val="18"/>
        </w:rPr>
      </w:pPr>
      <w:hyperlink r:id="rId21">
        <w:r>
          <w:rPr>
            <w:color w:val="0D0D0D"/>
            <w:spacing w:val="-2"/>
            <w:sz w:val="18"/>
          </w:rPr>
          <w:t>https://www.asce.org/publications-and-news/asce-</w:t>
        </w:r>
        <w:r>
          <w:rPr>
            <w:color w:val="0D0D0D"/>
            <w:spacing w:val="-5"/>
            <w:sz w:val="18"/>
          </w:rPr>
          <w:t>7.</w:t>
        </w:r>
      </w:hyperlink>
    </w:p>
    <w:p w:rsidR="008C510C" w:rsidRDefault="00ED12DC">
      <w:pPr>
        <w:spacing w:line="207" w:lineRule="exact"/>
        <w:ind w:left="721"/>
        <w:jc w:val="both"/>
        <w:rPr>
          <w:sz w:val="18"/>
        </w:rPr>
      </w:pPr>
      <w:r>
        <w:rPr>
          <w:color w:val="0D0D0D"/>
          <w:sz w:val="18"/>
        </w:rPr>
        <w:t>Accessed</w:t>
      </w:r>
      <w:r>
        <w:rPr>
          <w:color w:val="0D0D0D"/>
          <w:spacing w:val="-4"/>
          <w:sz w:val="18"/>
        </w:rPr>
        <w:t xml:space="preserve"> </w:t>
      </w:r>
      <w:r>
        <w:rPr>
          <w:color w:val="0D0D0D"/>
          <w:sz w:val="18"/>
        </w:rPr>
        <w:t>20</w:t>
      </w:r>
      <w:r>
        <w:rPr>
          <w:color w:val="0D0D0D"/>
          <w:spacing w:val="-1"/>
          <w:sz w:val="18"/>
        </w:rPr>
        <w:t xml:space="preserve"> </w:t>
      </w:r>
      <w:r>
        <w:rPr>
          <w:color w:val="0D0D0D"/>
          <w:sz w:val="18"/>
        </w:rPr>
        <w:t>July</w:t>
      </w:r>
      <w:r>
        <w:rPr>
          <w:color w:val="0D0D0D"/>
          <w:spacing w:val="-2"/>
          <w:sz w:val="18"/>
        </w:rPr>
        <w:t xml:space="preserve"> </w:t>
      </w:r>
      <w:r>
        <w:rPr>
          <w:color w:val="0D0D0D"/>
          <w:spacing w:val="-4"/>
          <w:sz w:val="18"/>
        </w:rPr>
        <w:t>2025.</w:t>
      </w:r>
    </w:p>
    <w:p w:rsidR="008C510C" w:rsidRDefault="00ED12DC">
      <w:pPr>
        <w:pStyle w:val="ListParagraph"/>
        <w:numPr>
          <w:ilvl w:val="0"/>
          <w:numId w:val="2"/>
        </w:numPr>
        <w:tabs>
          <w:tab w:val="left" w:pos="719"/>
          <w:tab w:val="left" w:pos="721"/>
        </w:tabs>
        <w:ind w:left="721" w:right="356"/>
        <w:jc w:val="both"/>
        <w:rPr>
          <w:sz w:val="18"/>
        </w:rPr>
      </w:pPr>
      <w:r>
        <w:rPr>
          <w:color w:val="0D0D0D"/>
          <w:sz w:val="18"/>
        </w:rPr>
        <w:t>Sebahire F, Nsanzimfura T, Imanaturikumwe C, Hafashimana F. Comparative study of a reinforced concrete frame design based on American concrete institute (ACI-318) and British standar</w:t>
      </w:r>
      <w:r>
        <w:rPr>
          <w:color w:val="0D0D0D"/>
          <w:sz w:val="18"/>
        </w:rPr>
        <w:t>ds (EN 1992). Discover Civil Engineering. 2025; 2(1):1-11.</w:t>
      </w:r>
    </w:p>
    <w:p w:rsidR="008C510C" w:rsidRDefault="00ED12DC">
      <w:pPr>
        <w:spacing w:before="206"/>
        <w:ind w:left="1765" w:right="354"/>
        <w:jc w:val="both"/>
        <w:rPr>
          <w:sz w:val="18"/>
        </w:rPr>
      </w:pPr>
      <w:r>
        <w:rPr>
          <w:noProof/>
          <w:sz w:val="18"/>
        </w:rPr>
        <w:drawing>
          <wp:anchor distT="0" distB="0" distL="0" distR="0" simplePos="0" relativeHeight="15748096" behindDoc="0" locked="0" layoutInCell="1" allowOverlap="1">
            <wp:simplePos x="0" y="0"/>
            <wp:positionH relativeFrom="page">
              <wp:posOffset>4113529</wp:posOffset>
            </wp:positionH>
            <wp:positionV relativeFrom="paragraph">
              <wp:posOffset>157576</wp:posOffset>
            </wp:positionV>
            <wp:extent cx="770889" cy="979931"/>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2" cstate="print"/>
                    <a:stretch>
                      <a:fillRect/>
                    </a:stretch>
                  </pic:blipFill>
                  <pic:spPr>
                    <a:xfrm>
                      <a:off x="0" y="0"/>
                      <a:ext cx="770889" cy="979931"/>
                    </a:xfrm>
                    <a:prstGeom prst="rect">
                      <a:avLst/>
                    </a:prstGeom>
                  </pic:spPr>
                </pic:pic>
              </a:graphicData>
            </a:graphic>
          </wp:anchor>
        </w:drawing>
      </w:r>
      <w:r>
        <w:rPr>
          <w:b/>
          <w:sz w:val="18"/>
        </w:rPr>
        <w:t>Yasir W. Abduljaleel</w:t>
      </w:r>
      <w:r>
        <w:rPr>
          <w:sz w:val="18"/>
        </w:rPr>
        <w:t>, holds an M.Sc. in Structural Engineering and serves as</w:t>
      </w:r>
      <w:r>
        <w:rPr>
          <w:spacing w:val="40"/>
          <w:sz w:val="18"/>
        </w:rPr>
        <w:t xml:space="preserve"> </w:t>
      </w:r>
      <w:r>
        <w:rPr>
          <w:sz w:val="18"/>
        </w:rPr>
        <w:t>a Lecturer in the Department of Civil Engineering, Faculty of Engineering,</w:t>
      </w:r>
      <w:r>
        <w:rPr>
          <w:spacing w:val="40"/>
          <w:sz w:val="18"/>
        </w:rPr>
        <w:t xml:space="preserve"> </w:t>
      </w:r>
      <w:r>
        <w:rPr>
          <w:sz w:val="18"/>
        </w:rPr>
        <w:t>Al-Iraqia University, Baghdad, Iraq. He acti</w:t>
      </w:r>
      <w:r>
        <w:rPr>
          <w:sz w:val="18"/>
        </w:rPr>
        <w:t>vely contributes to both teaching</w:t>
      </w:r>
      <w:r>
        <w:rPr>
          <w:spacing w:val="40"/>
          <w:sz w:val="18"/>
        </w:rPr>
        <w:t xml:space="preserve"> </w:t>
      </w:r>
      <w:r>
        <w:rPr>
          <w:sz w:val="18"/>
        </w:rPr>
        <w:t xml:space="preserve">and research in the field of structural </w:t>
      </w:r>
      <w:r>
        <w:rPr>
          <w:spacing w:val="-2"/>
          <w:sz w:val="18"/>
        </w:rPr>
        <w:t>engineering.</w:t>
      </w:r>
    </w:p>
    <w:p w:rsidR="008C510C" w:rsidRDefault="00ED12DC">
      <w:pPr>
        <w:spacing w:before="1"/>
        <w:ind w:left="363"/>
        <w:jc w:val="both"/>
        <w:rPr>
          <w:sz w:val="18"/>
        </w:rPr>
      </w:pPr>
      <w:r>
        <w:rPr>
          <w:sz w:val="18"/>
        </w:rPr>
        <w:t>Email:</w:t>
      </w:r>
      <w:r>
        <w:rPr>
          <w:spacing w:val="-6"/>
          <w:sz w:val="18"/>
        </w:rPr>
        <w:t xml:space="preserve"> </w:t>
      </w:r>
      <w:hyperlink r:id="rId23">
        <w:r>
          <w:rPr>
            <w:spacing w:val="-2"/>
            <w:sz w:val="18"/>
          </w:rPr>
          <w:t>yasir.wisam@aliraqia.edu.iq</w:t>
        </w:r>
      </w:hyperlink>
    </w:p>
    <w:p w:rsidR="008C510C" w:rsidRDefault="008C510C">
      <w:pPr>
        <w:pStyle w:val="BodyText"/>
        <w:spacing w:before="1"/>
        <w:ind w:left="0"/>
        <w:rPr>
          <w:sz w:val="18"/>
        </w:rPr>
      </w:pPr>
    </w:p>
    <w:p w:rsidR="008C510C" w:rsidRDefault="00ED12DC">
      <w:pPr>
        <w:ind w:left="1765" w:right="355"/>
        <w:jc w:val="both"/>
        <w:rPr>
          <w:sz w:val="18"/>
        </w:rPr>
      </w:pPr>
      <w:r>
        <w:rPr>
          <w:noProof/>
          <w:sz w:val="18"/>
        </w:rPr>
        <w:drawing>
          <wp:anchor distT="0" distB="0" distL="0" distR="0" simplePos="0" relativeHeight="15748608" behindDoc="0" locked="0" layoutInCell="1" allowOverlap="1">
            <wp:simplePos x="0" y="0"/>
            <wp:positionH relativeFrom="page">
              <wp:posOffset>4113784</wp:posOffset>
            </wp:positionH>
            <wp:positionV relativeFrom="paragraph">
              <wp:posOffset>24973</wp:posOffset>
            </wp:positionV>
            <wp:extent cx="770572" cy="98132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4" cstate="print"/>
                    <a:stretch>
                      <a:fillRect/>
                    </a:stretch>
                  </pic:blipFill>
                  <pic:spPr>
                    <a:xfrm>
                      <a:off x="0" y="0"/>
                      <a:ext cx="770572" cy="981328"/>
                    </a:xfrm>
                    <a:prstGeom prst="rect">
                      <a:avLst/>
                    </a:prstGeom>
                  </pic:spPr>
                </pic:pic>
              </a:graphicData>
            </a:graphic>
          </wp:anchor>
        </w:drawing>
      </w:r>
      <w:r>
        <w:rPr>
          <w:b/>
          <w:sz w:val="18"/>
        </w:rPr>
        <w:t xml:space="preserve">Ali S. Ali, </w:t>
      </w:r>
      <w:r>
        <w:rPr>
          <w:sz w:val="18"/>
        </w:rPr>
        <w:t>holds an M.Sc. in Structural Engineering and is a Lecturer in the Department of Civil Engineering, Faculty of Engineering, Al-Iraqia University, Baghdad, Iraq. He is</w:t>
      </w:r>
      <w:r>
        <w:rPr>
          <w:spacing w:val="40"/>
          <w:sz w:val="18"/>
        </w:rPr>
        <w:t xml:space="preserve"> </w:t>
      </w:r>
      <w:r>
        <w:rPr>
          <w:sz w:val="18"/>
        </w:rPr>
        <w:t xml:space="preserve">actively engaged in teaching and research in the field of structural </w:t>
      </w:r>
      <w:r>
        <w:rPr>
          <w:spacing w:val="-2"/>
          <w:sz w:val="18"/>
        </w:rPr>
        <w:t>engineering.</w:t>
      </w:r>
    </w:p>
    <w:p w:rsidR="008C510C" w:rsidRDefault="00ED12DC">
      <w:pPr>
        <w:ind w:left="363"/>
        <w:jc w:val="both"/>
        <w:rPr>
          <w:sz w:val="18"/>
        </w:rPr>
      </w:pPr>
      <w:r>
        <w:rPr>
          <w:sz w:val="18"/>
        </w:rPr>
        <w:t>Email:</w:t>
      </w:r>
      <w:r>
        <w:rPr>
          <w:spacing w:val="-6"/>
          <w:sz w:val="18"/>
        </w:rPr>
        <w:t xml:space="preserve"> </w:t>
      </w:r>
      <w:hyperlink r:id="rId25">
        <w:r>
          <w:rPr>
            <w:spacing w:val="-2"/>
            <w:sz w:val="18"/>
          </w:rPr>
          <w:t>ali.s.ali@aliraqia.edu.iq</w:t>
        </w:r>
      </w:hyperlink>
    </w:p>
    <w:p w:rsidR="008C510C" w:rsidRDefault="008C510C">
      <w:pPr>
        <w:jc w:val="both"/>
        <w:rPr>
          <w:sz w:val="18"/>
        </w:rPr>
        <w:sectPr w:rsidR="008C510C">
          <w:type w:val="continuous"/>
          <w:pgSz w:w="12240" w:h="15840"/>
          <w:pgMar w:top="1360" w:right="1080" w:bottom="1680" w:left="1080" w:header="1183" w:footer="1483" w:gutter="0"/>
          <w:cols w:num="2" w:space="720" w:equalWidth="0">
            <w:col w:w="4724" w:space="314"/>
            <w:col w:w="5042"/>
          </w:cols>
        </w:sectPr>
      </w:pPr>
    </w:p>
    <w:p w:rsidR="008C510C" w:rsidRDefault="008C510C">
      <w:pPr>
        <w:pStyle w:val="BodyText"/>
        <w:spacing w:before="11"/>
        <w:ind w:left="0"/>
        <w:rPr>
          <w:sz w:val="11"/>
        </w:rPr>
      </w:pPr>
    </w:p>
    <w:p w:rsidR="008C510C" w:rsidRDefault="008C510C">
      <w:pPr>
        <w:pStyle w:val="BodyText"/>
        <w:rPr>
          <w:sz w:val="11"/>
        </w:rPr>
        <w:sectPr w:rsidR="008C510C">
          <w:pgSz w:w="12240" w:h="15840"/>
          <w:pgMar w:top="1360" w:right="1080" w:bottom="1680" w:left="1080" w:header="1161" w:footer="1483" w:gutter="0"/>
          <w:cols w:space="720"/>
        </w:sectPr>
      </w:pPr>
    </w:p>
    <w:p w:rsidR="008C510C" w:rsidRDefault="00ED12DC">
      <w:pPr>
        <w:spacing w:before="92"/>
        <w:ind w:left="1762" w:right="38"/>
        <w:jc w:val="both"/>
        <w:rPr>
          <w:sz w:val="18"/>
        </w:rPr>
      </w:pPr>
      <w:r>
        <w:rPr>
          <w:noProof/>
          <w:sz w:val="18"/>
        </w:rPr>
        <w:drawing>
          <wp:anchor distT="0" distB="0" distL="0" distR="0" simplePos="0" relativeHeight="15756800" behindDoc="0" locked="0" layoutInCell="1" allowOverlap="1">
            <wp:simplePos x="0" y="0"/>
            <wp:positionH relativeFrom="page">
              <wp:posOffset>917892</wp:posOffset>
            </wp:positionH>
            <wp:positionV relativeFrom="paragraph">
              <wp:posOffset>84566</wp:posOffset>
            </wp:positionV>
            <wp:extent cx="762000" cy="963295"/>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6" cstate="print"/>
                    <a:stretch>
                      <a:fillRect/>
                    </a:stretch>
                  </pic:blipFill>
                  <pic:spPr>
                    <a:xfrm>
                      <a:off x="0" y="0"/>
                      <a:ext cx="762000" cy="963295"/>
                    </a:xfrm>
                    <a:prstGeom prst="rect">
                      <a:avLst/>
                    </a:prstGeom>
                  </pic:spPr>
                </pic:pic>
              </a:graphicData>
            </a:graphic>
          </wp:anchor>
        </w:drawing>
      </w:r>
      <w:r>
        <w:rPr>
          <w:b/>
          <w:sz w:val="18"/>
        </w:rPr>
        <w:t>Zainab</w:t>
      </w:r>
      <w:r>
        <w:rPr>
          <w:b/>
          <w:spacing w:val="-7"/>
          <w:sz w:val="18"/>
        </w:rPr>
        <w:t xml:space="preserve"> </w:t>
      </w:r>
      <w:r>
        <w:rPr>
          <w:b/>
          <w:sz w:val="18"/>
        </w:rPr>
        <w:t>A.</w:t>
      </w:r>
      <w:r>
        <w:rPr>
          <w:b/>
          <w:spacing w:val="-7"/>
          <w:sz w:val="18"/>
        </w:rPr>
        <w:t xml:space="preserve"> </w:t>
      </w:r>
      <w:r>
        <w:rPr>
          <w:b/>
          <w:sz w:val="18"/>
        </w:rPr>
        <w:t>Mohammed,</w:t>
      </w:r>
      <w:r>
        <w:rPr>
          <w:b/>
          <w:spacing w:val="-6"/>
          <w:sz w:val="18"/>
        </w:rPr>
        <w:t xml:space="preserve"> </w:t>
      </w:r>
      <w:r>
        <w:rPr>
          <w:sz w:val="18"/>
        </w:rPr>
        <w:t>holds</w:t>
      </w:r>
      <w:r>
        <w:rPr>
          <w:spacing w:val="-8"/>
          <w:sz w:val="18"/>
        </w:rPr>
        <w:t xml:space="preserve"> </w:t>
      </w:r>
      <w:r>
        <w:rPr>
          <w:sz w:val="18"/>
        </w:rPr>
        <w:t>an</w:t>
      </w:r>
      <w:r>
        <w:rPr>
          <w:spacing w:val="-8"/>
          <w:sz w:val="18"/>
        </w:rPr>
        <w:t xml:space="preserve"> </w:t>
      </w:r>
      <w:r>
        <w:rPr>
          <w:sz w:val="18"/>
        </w:rPr>
        <w:t>M.Sc. in Structural Engineering and is a Lecturer in the Department of Civil Engineering, Faculty of Engine</w:t>
      </w:r>
      <w:r>
        <w:rPr>
          <w:sz w:val="18"/>
        </w:rPr>
        <w:t>ering,</w:t>
      </w:r>
      <w:r>
        <w:rPr>
          <w:spacing w:val="40"/>
          <w:sz w:val="18"/>
        </w:rPr>
        <w:t xml:space="preserve"> </w:t>
      </w:r>
      <w:r>
        <w:rPr>
          <w:sz w:val="18"/>
        </w:rPr>
        <w:t xml:space="preserve">Al-Iraqia University, Baghdad, Iraq. He is actively involved in teaching and research in the field of structural </w:t>
      </w:r>
      <w:r>
        <w:rPr>
          <w:spacing w:val="-2"/>
          <w:sz w:val="18"/>
        </w:rPr>
        <w:t>engineering.</w:t>
      </w:r>
    </w:p>
    <w:p w:rsidR="008C510C" w:rsidRDefault="00ED12DC">
      <w:pPr>
        <w:spacing w:line="205" w:lineRule="exact"/>
        <w:ind w:left="360"/>
        <w:jc w:val="both"/>
        <w:rPr>
          <w:sz w:val="18"/>
        </w:rPr>
      </w:pPr>
      <w:r>
        <w:rPr>
          <w:sz w:val="18"/>
        </w:rPr>
        <w:t>Email:</w:t>
      </w:r>
      <w:r>
        <w:rPr>
          <w:spacing w:val="-6"/>
          <w:sz w:val="18"/>
        </w:rPr>
        <w:t xml:space="preserve"> </w:t>
      </w:r>
      <w:hyperlink r:id="rId27">
        <w:r>
          <w:rPr>
            <w:spacing w:val="-2"/>
            <w:sz w:val="18"/>
          </w:rPr>
          <w:t>ZainabA.Mohammed@aliraqia.edu.iq</w:t>
        </w:r>
      </w:hyperlink>
    </w:p>
    <w:p w:rsidR="008C510C" w:rsidRDefault="00ED12DC">
      <w:pPr>
        <w:spacing w:before="92"/>
        <w:ind w:left="360"/>
        <w:rPr>
          <w:b/>
          <w:sz w:val="18"/>
        </w:rPr>
      </w:pPr>
      <w:r>
        <w:br w:type="column"/>
      </w:r>
      <w:r>
        <w:rPr>
          <w:b/>
          <w:color w:val="C00000"/>
          <w:sz w:val="18"/>
        </w:rPr>
        <w:t>Appendix</w:t>
      </w:r>
      <w:r>
        <w:rPr>
          <w:b/>
          <w:color w:val="C00000"/>
          <w:spacing w:val="-4"/>
          <w:sz w:val="18"/>
        </w:rPr>
        <w:t xml:space="preserve"> </w:t>
      </w:r>
      <w:r>
        <w:rPr>
          <w:b/>
          <w:color w:val="C00000"/>
          <w:spacing w:val="-10"/>
          <w:sz w:val="18"/>
        </w:rPr>
        <w:t>I</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61" name="Graphic 61"/>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66671428" id="Group 60"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">
                <v:shape id="Graphic 61"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tabs>
          <w:tab w:val="left" w:pos="1087"/>
          <w:tab w:val="left" w:pos="2249"/>
        </w:tabs>
        <w:ind w:left="360"/>
        <w:rPr>
          <w:b/>
          <w:sz w:val="16"/>
        </w:rPr>
      </w:pPr>
      <w:r>
        <w:rPr>
          <w:b/>
          <w:noProof/>
          <w:sz w:val="16"/>
        </w:rPr>
        <mc:AlternateContent>
          <mc:Choice Requires="wps">
            <w:drawing>
              <wp:anchor distT="0" distB="0" distL="0" distR="0" simplePos="0" relativeHeight="15753216" behindDoc="0" locked="0" layoutInCell="1" allowOverlap="1">
                <wp:simplePos x="0" y="0"/>
                <wp:positionH relativeFrom="page">
                  <wp:posOffset>4046855</wp:posOffset>
                </wp:positionH>
                <wp:positionV relativeFrom="paragraph">
                  <wp:posOffset>110743</wp:posOffset>
                </wp:positionV>
                <wp:extent cx="2880995" cy="635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2C61AA4" id="Graphic 62" o:spid="_x0000_s1026" style="position:absolute;margin-left:318.65pt;margin-top:8.7pt;width:226.85pt;height:.5pt;z-index:15753216;visibility:visible;mso-wrap-style:square;mso-wrap-distance-left:0;mso-wrap-distance-top:0;mso-wrap-distance-right:0;mso-wrap-distance-bottom:0;mso-position-horizontal:absolute;mso-position-horizontal-relative:page;mso-position-vertical:absolute;mso-position-vertical-relative:text;v-text-anchor:top" coordsize="288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" path="m468109,r-6033,l,,,6096r462026,l468109,6096r,-6096xem2880868,l1205738,r-6096,l468122,r,6096l1199642,6096r6096,l2880868,6096r,-6096xe" fillcolor="#c00000" stroked="f">
                <v:path arrowok="t"/>
                <w10:wrap anchorx="page"/>
              </v:shape>
            </w:pict>
          </mc:Fallback>
        </mc:AlternateContent>
      </w:r>
      <w:r>
        <w:rPr>
          <w:b/>
          <w:sz w:val="16"/>
        </w:rPr>
        <w:t xml:space="preserve">S. </w:t>
      </w:r>
      <w:r>
        <w:rPr>
          <w:b/>
          <w:spacing w:val="-5"/>
          <w:sz w:val="16"/>
        </w:rPr>
        <w:t>No.</w:t>
      </w:r>
      <w:r>
        <w:rPr>
          <w:b/>
          <w:sz w:val="16"/>
        </w:rPr>
        <w:tab/>
      </w:r>
      <w:r>
        <w:rPr>
          <w:b/>
          <w:spacing w:val="-2"/>
          <w:sz w:val="16"/>
        </w:rPr>
        <w:t>Abbreviation</w:t>
      </w:r>
      <w:r>
        <w:rPr>
          <w:b/>
          <w:sz w:val="16"/>
        </w:rPr>
        <w:tab/>
      </w:r>
      <w:r>
        <w:rPr>
          <w:b/>
          <w:spacing w:val="-2"/>
          <w:sz w:val="16"/>
        </w:rPr>
        <w:t>Description</w:t>
      </w:r>
    </w:p>
    <w:p w:rsidR="008C510C" w:rsidRDefault="00ED12DC">
      <w:pPr>
        <w:pStyle w:val="ListParagraph"/>
        <w:numPr>
          <w:ilvl w:val="0"/>
          <w:numId w:val="1"/>
        </w:numPr>
        <w:tabs>
          <w:tab w:val="left" w:pos="1087"/>
          <w:tab w:val="left" w:pos="2249"/>
        </w:tabs>
        <w:ind w:hanging="727"/>
        <w:rPr>
          <w:sz w:val="16"/>
        </w:rPr>
      </w:pPr>
      <w:r>
        <w:rPr>
          <w:spacing w:val="-2"/>
          <w:sz w:val="16"/>
        </w:rPr>
        <w:t>ANOVA</w:t>
      </w:r>
      <w:r>
        <w:rPr>
          <w:sz w:val="16"/>
        </w:rPr>
        <w:tab/>
        <w:t>Analysis</w:t>
      </w:r>
      <w:r>
        <w:rPr>
          <w:spacing w:val="-5"/>
          <w:sz w:val="16"/>
        </w:rPr>
        <w:t xml:space="preserve"> </w:t>
      </w:r>
      <w:r>
        <w:rPr>
          <w:sz w:val="16"/>
        </w:rPr>
        <w:t>of</w:t>
      </w:r>
      <w:r>
        <w:rPr>
          <w:spacing w:val="-4"/>
          <w:sz w:val="16"/>
        </w:rPr>
        <w:t xml:space="preserve"> </w:t>
      </w:r>
      <w:r>
        <w:rPr>
          <w:spacing w:val="-2"/>
          <w:sz w:val="16"/>
        </w:rPr>
        <w:t>Variance</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64" name="Graphic 64"/>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0BD9EC5F" id="Group 63"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">
                <v:shape id="Graphic 64"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spacing w:val="-5"/>
          <w:sz w:val="16"/>
        </w:rPr>
        <w:t>ACI</w:t>
      </w:r>
      <w:r>
        <w:rPr>
          <w:sz w:val="16"/>
        </w:rPr>
        <w:tab/>
        <w:t>American</w:t>
      </w:r>
      <w:r>
        <w:rPr>
          <w:spacing w:val="-6"/>
          <w:sz w:val="16"/>
        </w:rPr>
        <w:t xml:space="preserve"> </w:t>
      </w:r>
      <w:r>
        <w:rPr>
          <w:sz w:val="16"/>
        </w:rPr>
        <w:t>Concrete</w:t>
      </w:r>
      <w:r>
        <w:rPr>
          <w:spacing w:val="-4"/>
          <w:sz w:val="16"/>
        </w:rPr>
        <w:t xml:space="preserve"> </w:t>
      </w:r>
      <w:r>
        <w:rPr>
          <w:spacing w:val="-2"/>
          <w:sz w:val="16"/>
        </w:rPr>
        <w:t>Institute</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66" name="Graphic 66"/>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71BA43FC" id="Group 65"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">
                <v:shape id="Graphic 66"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noProof/>
          <w:sz w:val="16"/>
        </w:rPr>
        <mc:AlternateContent>
          <mc:Choice Requires="wps">
            <w:drawing>
              <wp:anchor distT="0" distB="0" distL="0" distR="0" simplePos="0" relativeHeight="15753728" behindDoc="0" locked="0" layoutInCell="1" allowOverlap="1">
                <wp:simplePos x="0" y="0"/>
                <wp:positionH relativeFrom="page">
                  <wp:posOffset>4046855</wp:posOffset>
                </wp:positionH>
                <wp:positionV relativeFrom="paragraph">
                  <wp:posOffset>103661</wp:posOffset>
                </wp:positionV>
                <wp:extent cx="288099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029753EA" id="Graphic 67" o:spid="_x0000_s1026" style="position:absolute;margin-left:318.65pt;margin-top:8.15pt;width:226.85pt;height:.5pt;z-index:15753728;visibility:visible;mso-wrap-style:square;mso-wrap-distance-left:0;mso-wrap-distance-top:0;mso-wrap-distance-right:0;mso-wrap-distance-bottom:0;mso-position-horizontal:absolute;mso-position-horizontal-relative:page;mso-position-vertical:absolute;mso-position-vertical-relative:text;v-text-anchor:top" coordsize="288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" path="m468109,r-6033,l,,,6096r462026,l468109,6096r,-6096xem2880868,l1205738,r-6096,l468122,r,6096l1199642,6096r6096,l2880868,6096r,-6096xe" fillcolor="#c00000" stroked="f">
                <v:path arrowok="t"/>
                <w10:wrap anchorx="page"/>
              </v:shape>
            </w:pict>
          </mc:Fallback>
        </mc:AlternateContent>
      </w:r>
      <w:r>
        <w:rPr>
          <w:spacing w:val="-4"/>
          <w:sz w:val="16"/>
        </w:rPr>
        <w:t>ASCE</w:t>
      </w:r>
      <w:r>
        <w:rPr>
          <w:sz w:val="16"/>
        </w:rPr>
        <w:tab/>
        <w:t>American</w:t>
      </w:r>
      <w:r>
        <w:rPr>
          <w:spacing w:val="-4"/>
          <w:sz w:val="16"/>
        </w:rPr>
        <w:t xml:space="preserve"> </w:t>
      </w:r>
      <w:r>
        <w:rPr>
          <w:sz w:val="16"/>
        </w:rPr>
        <w:t>Society</w:t>
      </w:r>
      <w:r>
        <w:rPr>
          <w:spacing w:val="-3"/>
          <w:sz w:val="16"/>
        </w:rPr>
        <w:t xml:space="preserve"> </w:t>
      </w:r>
      <w:r>
        <w:rPr>
          <w:sz w:val="16"/>
        </w:rPr>
        <w:t>of</w:t>
      </w:r>
      <w:r>
        <w:rPr>
          <w:spacing w:val="-7"/>
          <w:sz w:val="16"/>
        </w:rPr>
        <w:t xml:space="preserve"> </w:t>
      </w:r>
      <w:r>
        <w:rPr>
          <w:sz w:val="16"/>
        </w:rPr>
        <w:t>Civil</w:t>
      </w:r>
      <w:r>
        <w:rPr>
          <w:spacing w:val="-5"/>
          <w:sz w:val="16"/>
        </w:rPr>
        <w:t xml:space="preserve"> </w:t>
      </w:r>
      <w:r>
        <w:rPr>
          <w:spacing w:val="-2"/>
          <w:sz w:val="16"/>
        </w:rPr>
        <w:t>Engineers</w:t>
      </w:r>
    </w:p>
    <w:p w:rsidR="008C510C" w:rsidRDefault="00ED12DC">
      <w:pPr>
        <w:pStyle w:val="ListParagraph"/>
        <w:numPr>
          <w:ilvl w:val="0"/>
          <w:numId w:val="1"/>
        </w:numPr>
        <w:tabs>
          <w:tab w:val="left" w:pos="1087"/>
          <w:tab w:val="left" w:pos="2249"/>
        </w:tabs>
        <w:ind w:hanging="727"/>
        <w:rPr>
          <w:sz w:val="16"/>
        </w:rPr>
      </w:pPr>
      <w:r>
        <w:rPr>
          <w:spacing w:val="-5"/>
          <w:sz w:val="16"/>
        </w:rPr>
        <w:t>BRB</w:t>
      </w:r>
      <w:r>
        <w:rPr>
          <w:sz w:val="16"/>
        </w:rPr>
        <w:tab/>
        <w:t>Buckling</w:t>
      </w:r>
      <w:r>
        <w:rPr>
          <w:spacing w:val="-9"/>
          <w:sz w:val="16"/>
        </w:rPr>
        <w:t xml:space="preserve"> </w:t>
      </w:r>
      <w:r>
        <w:rPr>
          <w:sz w:val="16"/>
        </w:rPr>
        <w:t>Restrained</w:t>
      </w:r>
      <w:r>
        <w:rPr>
          <w:spacing w:val="-9"/>
          <w:sz w:val="16"/>
        </w:rPr>
        <w:t xml:space="preserve"> </w:t>
      </w:r>
      <w:r>
        <w:rPr>
          <w:spacing w:val="-4"/>
          <w:sz w:val="16"/>
        </w:rPr>
        <w:t>Brace</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69" name="Graphic 69"/>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3D10747F" id="Group 68"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">
                <v:shape id="Graphic 69"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noProof/>
          <w:sz w:val="16"/>
        </w:rPr>
        <mc:AlternateContent>
          <mc:Choice Requires="wps">
            <w:drawing>
              <wp:anchor distT="0" distB="0" distL="0" distR="0" simplePos="0" relativeHeight="15754240" behindDoc="0" locked="0" layoutInCell="1" allowOverlap="1">
                <wp:simplePos x="0" y="0"/>
                <wp:positionH relativeFrom="page">
                  <wp:posOffset>4046855</wp:posOffset>
                </wp:positionH>
                <wp:positionV relativeFrom="paragraph">
                  <wp:posOffset>104189</wp:posOffset>
                </wp:positionV>
                <wp:extent cx="2880995"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17EB8F9" id="Graphic 70" o:spid="_x0000_s1026" style="position:absolute;margin-left:318.65pt;margin-top:8.2pt;width:226.85pt;height:.5pt;z-index:15754240;visibility:visible;mso-wrap-style:square;mso-wrap-distance-left:0;mso-wrap-distance-top:0;mso-wrap-distance-right:0;mso-wrap-distance-bottom:0;mso-position-horizontal:absolute;mso-position-horizontal-relative:page;mso-position-vertical:absolute;mso-position-vertical-relative:text;v-text-anchor:top" coordsize="288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" path="m468109,r-6033,l,,,6096r462026,l468109,6096r,-6096xem2880868,l1205738,r-6096,l468122,r,6096l1199642,6096r6096,l2880868,6096r,-6096xe" fillcolor="#c00000" stroked="f">
                <v:path arrowok="t"/>
                <w10:wrap anchorx="page"/>
              </v:shape>
            </w:pict>
          </mc:Fallback>
        </mc:AlternateContent>
      </w:r>
      <w:r>
        <w:rPr>
          <w:spacing w:val="-4"/>
          <w:sz w:val="16"/>
        </w:rPr>
        <w:t>CFRP</w:t>
      </w:r>
      <w:r>
        <w:rPr>
          <w:sz w:val="16"/>
        </w:rPr>
        <w:tab/>
        <w:t>Carbon</w:t>
      </w:r>
      <w:r>
        <w:rPr>
          <w:spacing w:val="-6"/>
          <w:sz w:val="16"/>
        </w:rPr>
        <w:t xml:space="preserve"> </w:t>
      </w:r>
      <w:r>
        <w:rPr>
          <w:sz w:val="16"/>
        </w:rPr>
        <w:t>Fiber</w:t>
      </w:r>
      <w:r>
        <w:rPr>
          <w:spacing w:val="-7"/>
          <w:sz w:val="16"/>
        </w:rPr>
        <w:t xml:space="preserve"> </w:t>
      </w:r>
      <w:r>
        <w:rPr>
          <w:sz w:val="16"/>
        </w:rPr>
        <w:t>Reinforced</w:t>
      </w:r>
      <w:r>
        <w:rPr>
          <w:spacing w:val="-6"/>
          <w:sz w:val="16"/>
        </w:rPr>
        <w:t xml:space="preserve"> </w:t>
      </w:r>
      <w:r>
        <w:rPr>
          <w:spacing w:val="-2"/>
          <w:sz w:val="16"/>
        </w:rPr>
        <w:t>Polymer</w:t>
      </w:r>
    </w:p>
    <w:p w:rsidR="008C510C" w:rsidRDefault="00ED12DC">
      <w:pPr>
        <w:pStyle w:val="ListParagraph"/>
        <w:numPr>
          <w:ilvl w:val="0"/>
          <w:numId w:val="1"/>
        </w:numPr>
        <w:tabs>
          <w:tab w:val="left" w:pos="1087"/>
          <w:tab w:val="left" w:pos="2249"/>
        </w:tabs>
        <w:ind w:hanging="727"/>
        <w:rPr>
          <w:sz w:val="16"/>
        </w:rPr>
      </w:pPr>
      <w:r>
        <w:rPr>
          <w:noProof/>
          <w:sz w:val="16"/>
        </w:rPr>
        <mc:AlternateContent>
          <mc:Choice Requires="wps">
            <w:drawing>
              <wp:anchor distT="0" distB="0" distL="0" distR="0" simplePos="0" relativeHeight="15754752" behindDoc="0" locked="0" layoutInCell="1" allowOverlap="1">
                <wp:simplePos x="0" y="0"/>
                <wp:positionH relativeFrom="page">
                  <wp:posOffset>4046855</wp:posOffset>
                </wp:positionH>
                <wp:positionV relativeFrom="paragraph">
                  <wp:posOffset>110803</wp:posOffset>
                </wp:positionV>
                <wp:extent cx="2880995" cy="635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1F79CDDA" id="Graphic 71" o:spid="_x0000_s1026" style="position:absolute;margin-left:318.65pt;margin-top:8.7pt;width:226.85pt;height:.5pt;z-index:15754752;visibility:visible;mso-wrap-style:square;mso-wrap-distance-left:0;mso-wrap-distance-top:0;mso-wrap-distance-right:0;mso-wrap-distance-bottom:0;mso-position-horizontal:absolute;mso-position-horizontal-relative:page;mso-position-vertical:absolute;mso-position-vertical-relative:text;v-text-anchor:top" coordsize="288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" path="m468109,r-6033,l,,,6096r462026,l468109,6096r,-6096xem2880868,l1205738,r-6096,l468122,r,6096l1199642,6096r6096,l2880868,6096r,-6096xe" fillcolor="#c00000" stroked="f">
                <v:path arrowok="t"/>
                <w10:wrap anchorx="page"/>
              </v:shape>
            </w:pict>
          </mc:Fallback>
        </mc:AlternateContent>
      </w:r>
      <w:r>
        <w:rPr>
          <w:spacing w:val="-5"/>
          <w:sz w:val="16"/>
        </w:rPr>
        <w:t>CBO</w:t>
      </w:r>
      <w:r>
        <w:rPr>
          <w:sz w:val="16"/>
        </w:rPr>
        <w:tab/>
        <w:t>Colliding</w:t>
      </w:r>
      <w:r>
        <w:rPr>
          <w:spacing w:val="-8"/>
          <w:sz w:val="16"/>
        </w:rPr>
        <w:t xml:space="preserve"> </w:t>
      </w:r>
      <w:r>
        <w:rPr>
          <w:sz w:val="16"/>
        </w:rPr>
        <w:t>Bodies</w:t>
      </w:r>
      <w:r>
        <w:rPr>
          <w:spacing w:val="-7"/>
          <w:sz w:val="16"/>
        </w:rPr>
        <w:t xml:space="preserve"> </w:t>
      </w:r>
      <w:r>
        <w:rPr>
          <w:spacing w:val="-2"/>
          <w:sz w:val="16"/>
        </w:rPr>
        <w:t>Optimization</w:t>
      </w:r>
    </w:p>
    <w:p w:rsidR="008C510C" w:rsidRDefault="00ED12DC">
      <w:pPr>
        <w:pStyle w:val="ListParagraph"/>
        <w:numPr>
          <w:ilvl w:val="0"/>
          <w:numId w:val="1"/>
        </w:numPr>
        <w:tabs>
          <w:tab w:val="left" w:pos="1087"/>
          <w:tab w:val="left" w:pos="2249"/>
          <w:tab w:val="left" w:pos="3256"/>
          <w:tab w:val="left" w:pos="4236"/>
        </w:tabs>
        <w:ind w:hanging="727"/>
        <w:rPr>
          <w:sz w:val="16"/>
        </w:rPr>
      </w:pPr>
      <w:r>
        <w:rPr>
          <w:spacing w:val="-4"/>
          <w:sz w:val="16"/>
        </w:rPr>
        <w:t>ECBO</w:t>
      </w:r>
      <w:r>
        <w:rPr>
          <w:sz w:val="16"/>
        </w:rPr>
        <w:tab/>
      </w:r>
      <w:r>
        <w:rPr>
          <w:spacing w:val="-2"/>
          <w:sz w:val="16"/>
        </w:rPr>
        <w:t>Enhanced</w:t>
      </w:r>
      <w:r>
        <w:rPr>
          <w:sz w:val="16"/>
        </w:rPr>
        <w:tab/>
      </w:r>
      <w:r>
        <w:rPr>
          <w:spacing w:val="-2"/>
          <w:sz w:val="16"/>
        </w:rPr>
        <w:t>Colliding</w:t>
      </w:r>
      <w:r>
        <w:rPr>
          <w:sz w:val="16"/>
        </w:rPr>
        <w:tab/>
      </w:r>
      <w:r>
        <w:rPr>
          <w:spacing w:val="-2"/>
          <w:sz w:val="16"/>
        </w:rPr>
        <w:t>Bodies</w:t>
      </w:r>
    </w:p>
    <w:p w:rsidR="008C510C" w:rsidRDefault="00ED12DC">
      <w:pPr>
        <w:ind w:left="2249"/>
        <w:rPr>
          <w:sz w:val="16"/>
        </w:rPr>
      </w:pPr>
      <w:r>
        <w:rPr>
          <w:spacing w:val="-2"/>
          <w:sz w:val="16"/>
        </w:rPr>
        <w:t>Optimization</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73" name="Graphic 73"/>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610FDA2C" id="Group 72"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">
                <v:shape id="Graphic 73"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spacing w:val="-5"/>
          <w:sz w:val="16"/>
        </w:rPr>
        <w:t>FEM</w:t>
      </w:r>
      <w:r>
        <w:rPr>
          <w:sz w:val="16"/>
        </w:rPr>
        <w:tab/>
        <w:t>Finite</w:t>
      </w:r>
      <w:r>
        <w:rPr>
          <w:spacing w:val="-8"/>
          <w:sz w:val="16"/>
        </w:rPr>
        <w:t xml:space="preserve"> </w:t>
      </w:r>
      <w:r>
        <w:rPr>
          <w:sz w:val="16"/>
        </w:rPr>
        <w:t>Element</w:t>
      </w:r>
      <w:r>
        <w:rPr>
          <w:spacing w:val="-6"/>
          <w:sz w:val="16"/>
        </w:rPr>
        <w:t xml:space="preserve"> </w:t>
      </w:r>
      <w:r>
        <w:rPr>
          <w:spacing w:val="-2"/>
          <w:sz w:val="16"/>
        </w:rPr>
        <w:t>Method</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75" name="Graphic 75"/>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7DB920E3" id="Group 74"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">
                <v:shape id="Graphic 75"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noProof/>
          <w:sz w:val="16"/>
        </w:rPr>
        <mc:AlternateContent>
          <mc:Choice Requires="wps">
            <w:drawing>
              <wp:anchor distT="0" distB="0" distL="0" distR="0" simplePos="0" relativeHeight="15755264" behindDoc="0" locked="0" layoutInCell="1" allowOverlap="1">
                <wp:simplePos x="0" y="0"/>
                <wp:positionH relativeFrom="page">
                  <wp:posOffset>4046855</wp:posOffset>
                </wp:positionH>
                <wp:positionV relativeFrom="paragraph">
                  <wp:posOffset>104238</wp:posOffset>
                </wp:positionV>
                <wp:extent cx="2880995" cy="63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7C6352CC" id="Graphic 76" o:spid="_x0000_s1026" style="position:absolute;margin-left:318.65pt;margin-top:8.2pt;width:226.85pt;height:.5pt;z-index:15755264;visibility:visible;mso-wrap-style:square;mso-wrap-distance-left:0;mso-wrap-distance-top:0;mso-wrap-distance-right:0;mso-wrap-distance-bottom:0;mso-position-horizontal:absolute;mso-position-horizontal-relative:page;mso-position-vertical:absolute;mso-position-vertical-relative:text;v-text-anchor:top" coordsize="288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" path="m468109,r-6033,l,,,6096r462026,l468109,6096r,-6096xem2880868,l1205738,r-6096,l468122,r,6096l1199642,6096r6096,l2880868,6096r,-6096xe" fillcolor="#c00000" stroked="f">
                <v:path arrowok="t"/>
                <w10:wrap anchorx="page"/>
              </v:shape>
            </w:pict>
          </mc:Fallback>
        </mc:AlternateContent>
      </w:r>
      <w:r>
        <w:rPr>
          <w:spacing w:val="-4"/>
          <w:sz w:val="16"/>
        </w:rPr>
        <w:t>GFRP</w:t>
      </w:r>
      <w:r>
        <w:rPr>
          <w:sz w:val="16"/>
        </w:rPr>
        <w:tab/>
        <w:t>Glass</w:t>
      </w:r>
      <w:r>
        <w:rPr>
          <w:spacing w:val="-6"/>
          <w:sz w:val="16"/>
        </w:rPr>
        <w:t xml:space="preserve"> </w:t>
      </w:r>
      <w:r>
        <w:rPr>
          <w:sz w:val="16"/>
        </w:rPr>
        <w:t>Fiber</w:t>
      </w:r>
      <w:r>
        <w:rPr>
          <w:spacing w:val="-7"/>
          <w:sz w:val="16"/>
        </w:rPr>
        <w:t xml:space="preserve"> </w:t>
      </w:r>
      <w:r>
        <w:rPr>
          <w:sz w:val="16"/>
        </w:rPr>
        <w:t>Reinforced</w:t>
      </w:r>
      <w:r>
        <w:rPr>
          <w:spacing w:val="-5"/>
          <w:sz w:val="16"/>
        </w:rPr>
        <w:t xml:space="preserve"> </w:t>
      </w:r>
      <w:r>
        <w:rPr>
          <w:spacing w:val="-2"/>
          <w:sz w:val="16"/>
        </w:rPr>
        <w:t>Polymer</w:t>
      </w:r>
    </w:p>
    <w:p w:rsidR="008C510C" w:rsidRDefault="00ED12DC">
      <w:pPr>
        <w:pStyle w:val="ListParagraph"/>
        <w:numPr>
          <w:ilvl w:val="0"/>
          <w:numId w:val="1"/>
        </w:numPr>
        <w:tabs>
          <w:tab w:val="left" w:pos="1087"/>
          <w:tab w:val="left" w:pos="2249"/>
        </w:tabs>
        <w:ind w:hanging="727"/>
        <w:rPr>
          <w:sz w:val="16"/>
        </w:rPr>
      </w:pPr>
      <w:r>
        <w:rPr>
          <w:noProof/>
          <w:sz w:val="16"/>
        </w:rPr>
        <mc:AlternateContent>
          <mc:Choice Requires="wps">
            <w:drawing>
              <wp:anchor distT="0" distB="0" distL="0" distR="0" simplePos="0" relativeHeight="15755776" behindDoc="0" locked="0" layoutInCell="1" allowOverlap="1">
                <wp:simplePos x="0" y="0"/>
                <wp:positionH relativeFrom="page">
                  <wp:posOffset>4046855</wp:posOffset>
                </wp:positionH>
                <wp:positionV relativeFrom="paragraph">
                  <wp:posOffset>110852</wp:posOffset>
                </wp:positionV>
                <wp:extent cx="2880995" cy="635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3E256B32" id="Graphic 77" o:spid="_x0000_s1026" style="position:absolute;margin-left:318.65pt;margin-top:8.75pt;width:226.85pt;height:.5pt;z-index:15755776;visibility:visible;mso-wrap-style:square;mso-wrap-distance-left:0;mso-wrap-distance-top:0;mso-wrap-distance-right:0;mso-wrap-distance-bottom:0;mso-position-horizontal:absolute;mso-position-horizontal-relative:page;mso-position-vertical:absolute;mso-position-vertical-relative:text;v-text-anchor:top" coordsize="2880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" path="m468109,r-6033,l,,,6096r462026,l468109,6096r,-6096xem2880868,l1205738,r-6096,l468122,r,6096l1199642,6096r6096,l2880868,6096r,-6096xe" fillcolor="#c00000" stroked="f">
                <v:path arrowok="t"/>
                <w10:wrap anchorx="page"/>
              </v:shape>
            </w:pict>
          </mc:Fallback>
        </mc:AlternateContent>
      </w:r>
      <w:r>
        <w:rPr>
          <w:spacing w:val="-5"/>
          <w:sz w:val="16"/>
        </w:rPr>
        <w:t>HSR</w:t>
      </w:r>
      <w:r>
        <w:rPr>
          <w:sz w:val="16"/>
        </w:rPr>
        <w:tab/>
        <w:t>High-Strength</w:t>
      </w:r>
      <w:r>
        <w:rPr>
          <w:spacing w:val="-10"/>
          <w:sz w:val="16"/>
        </w:rPr>
        <w:t xml:space="preserve"> </w:t>
      </w:r>
      <w:r>
        <w:rPr>
          <w:spacing w:val="-2"/>
          <w:sz w:val="16"/>
        </w:rPr>
        <w:t>Reinforcement</w:t>
      </w:r>
    </w:p>
    <w:p w:rsidR="008C510C" w:rsidRDefault="00ED12DC">
      <w:pPr>
        <w:pStyle w:val="ListParagraph"/>
        <w:numPr>
          <w:ilvl w:val="0"/>
          <w:numId w:val="1"/>
        </w:numPr>
        <w:tabs>
          <w:tab w:val="left" w:pos="1087"/>
          <w:tab w:val="left" w:pos="2249"/>
        </w:tabs>
        <w:ind w:hanging="727"/>
        <w:rPr>
          <w:sz w:val="16"/>
        </w:rPr>
      </w:pPr>
      <w:r>
        <w:rPr>
          <w:spacing w:val="-4"/>
          <w:sz w:val="16"/>
        </w:rPr>
        <w:t>NLTH</w:t>
      </w:r>
      <w:r>
        <w:rPr>
          <w:sz w:val="16"/>
        </w:rPr>
        <w:tab/>
        <w:t>Nonlinear</w:t>
      </w:r>
      <w:r>
        <w:rPr>
          <w:spacing w:val="-6"/>
          <w:sz w:val="16"/>
        </w:rPr>
        <w:t xml:space="preserve"> </w:t>
      </w:r>
      <w:r>
        <w:rPr>
          <w:sz w:val="16"/>
        </w:rPr>
        <w:t>Time</w:t>
      </w:r>
      <w:r>
        <w:rPr>
          <w:spacing w:val="-3"/>
          <w:sz w:val="16"/>
        </w:rPr>
        <w:t xml:space="preserve"> </w:t>
      </w:r>
      <w:r>
        <w:rPr>
          <w:spacing w:val="-2"/>
          <w:sz w:val="16"/>
        </w:rPr>
        <w:t>History</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79" name="Graphic 79"/>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23EE9AC4" id="Group 78"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">
                <v:shape id="Graphic 79"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spacing w:val="-5"/>
          <w:sz w:val="16"/>
        </w:rPr>
        <w:t>RC</w:t>
      </w:r>
      <w:r>
        <w:rPr>
          <w:sz w:val="16"/>
        </w:rPr>
        <w:tab/>
        <w:t>Reinforced</w:t>
      </w:r>
      <w:r>
        <w:rPr>
          <w:spacing w:val="-10"/>
          <w:sz w:val="16"/>
        </w:rPr>
        <w:t xml:space="preserve"> </w:t>
      </w:r>
      <w:r>
        <w:rPr>
          <w:spacing w:val="-2"/>
          <w:sz w:val="16"/>
        </w:rPr>
        <w:t>Concrete</w:t>
      </w:r>
    </w:p>
    <w:p w:rsidR="008C510C" w:rsidRDefault="00ED12DC">
      <w:pPr>
        <w:pStyle w:val="BodyText"/>
        <w:spacing w:line="20" w:lineRule="exact"/>
        <w:ind w:left="252"/>
        <w:rPr>
          <w:sz w:val="2"/>
        </w:rPr>
      </w:pPr>
      <w:r>
        <w:rPr>
          <w:noProof/>
          <w:sz w:val="2"/>
        </w:rPr>
        <mc:AlternateContent>
          <mc:Choice Requires="wpg">
            <w:drawing>
              <wp:inline distT="0" distB="0" distL="0" distR="0">
                <wp:extent cx="2880995" cy="6350"/>
                <wp:effectExtent l="0" t="0" r="0" b="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0995" cy="6350"/>
                          <a:chOff x="0" y="0"/>
                          <a:chExt cx="2880995" cy="6350"/>
                        </a:xfrm>
                      </wpg:grpSpPr>
                      <wps:wsp>
                        <wps:cNvPr id="81" name="Graphic 81"/>
                        <wps:cNvSpPr/>
                        <wps:spPr>
                          <a:xfrm>
                            <a:off x="0" y="0"/>
                            <a:ext cx="2880995" cy="6350"/>
                          </a:xfrm>
                          <a:custGeom>
                            <a:avLst/>
                            <a:gdLst/>
                            <a:ahLst/>
                            <a:cxnLst/>
                            <a:rect l="l" t="t" r="r" b="b"/>
                            <a:pathLst>
                              <a:path w="2880995" h="6350">
                                <a:moveTo>
                                  <a:pt x="468109" y="0"/>
                                </a:moveTo>
                                <a:lnTo>
                                  <a:pt x="462076" y="0"/>
                                </a:lnTo>
                                <a:lnTo>
                                  <a:pt x="0" y="0"/>
                                </a:lnTo>
                                <a:lnTo>
                                  <a:pt x="0" y="6096"/>
                                </a:lnTo>
                                <a:lnTo>
                                  <a:pt x="462026" y="6096"/>
                                </a:lnTo>
                                <a:lnTo>
                                  <a:pt x="468109" y="6096"/>
                                </a:lnTo>
                                <a:lnTo>
                                  <a:pt x="468109" y="0"/>
                                </a:lnTo>
                                <a:close/>
                              </a:path>
                              <a:path w="2880995" h="6350">
                                <a:moveTo>
                                  <a:pt x="2880868" y="0"/>
                                </a:moveTo>
                                <a:lnTo>
                                  <a:pt x="1205738" y="0"/>
                                </a:lnTo>
                                <a:lnTo>
                                  <a:pt x="1199642" y="0"/>
                                </a:lnTo>
                                <a:lnTo>
                                  <a:pt x="468122" y="0"/>
                                </a:lnTo>
                                <a:lnTo>
                                  <a:pt x="468122" y="6096"/>
                                </a:lnTo>
                                <a:lnTo>
                                  <a:pt x="1199642" y="6096"/>
                                </a:lnTo>
                                <a:lnTo>
                                  <a:pt x="1205738" y="6096"/>
                                </a:lnTo>
                                <a:lnTo>
                                  <a:pt x="2880868" y="6096"/>
                                </a:lnTo>
                                <a:lnTo>
                                  <a:pt x="2880868"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w14:anchorId="27F71A87" id="Group 80" o:spid="_x0000_s1026" style="width:226.85pt;height:.5pt;mso-position-horizontal-relative:char;mso-position-vertical-relative:line" coordsize="288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">
                <v:shape id="Graphic 81" o:spid="_x0000_s1027" style="position:absolute;width:28809;height:63;visibility:visible;mso-wrap-style:square;v-text-anchor:top" coordsize="2880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" path="m468109,r-6033,l,,,6096r462026,l468109,6096r,-6096xem2880868,l1205738,r-6096,l468122,r,6096l1199642,6096r6096,l2880868,6096r,-6096xe" fillcolor="#c00000" stroked="f">
                  <v:path arrowok="t"/>
                </v:shape>
                <w10:anchorlock/>
              </v:group>
            </w:pict>
          </mc:Fallback>
        </mc:AlternateContent>
      </w:r>
    </w:p>
    <w:p w:rsidR="008C510C" w:rsidRDefault="00ED12DC">
      <w:pPr>
        <w:pStyle w:val="ListParagraph"/>
        <w:numPr>
          <w:ilvl w:val="0"/>
          <w:numId w:val="1"/>
        </w:numPr>
        <w:tabs>
          <w:tab w:val="left" w:pos="1087"/>
          <w:tab w:val="left" w:pos="2249"/>
        </w:tabs>
        <w:ind w:hanging="727"/>
        <w:rPr>
          <w:sz w:val="16"/>
        </w:rPr>
      </w:pPr>
      <w:r>
        <w:rPr>
          <w:noProof/>
          <w:sz w:val="16"/>
        </w:rPr>
        <mc:AlternateContent>
          <mc:Choice Requires="wps">
            <w:drawing>
              <wp:anchor distT="0" distB="0" distL="0" distR="0" simplePos="0" relativeHeight="15756288" behindDoc="0" locked="0" layoutInCell="1" allowOverlap="1">
                <wp:simplePos x="0" y="0"/>
                <wp:positionH relativeFrom="page">
                  <wp:posOffset>4037711</wp:posOffset>
                </wp:positionH>
                <wp:positionV relativeFrom="paragraph">
                  <wp:posOffset>103770</wp:posOffset>
                </wp:positionV>
                <wp:extent cx="2890520" cy="635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0520" cy="6350"/>
                        </a:xfrm>
                        <a:custGeom>
                          <a:avLst/>
                          <a:gdLst/>
                          <a:ahLst/>
                          <a:cxnLst/>
                          <a:rect l="l" t="t" r="r" b="b"/>
                          <a:pathLst>
                            <a:path w="2890520" h="6350">
                              <a:moveTo>
                                <a:pt x="2890012" y="0"/>
                              </a:moveTo>
                              <a:lnTo>
                                <a:pt x="2890012" y="0"/>
                              </a:lnTo>
                              <a:lnTo>
                                <a:pt x="0" y="0"/>
                              </a:lnTo>
                              <a:lnTo>
                                <a:pt x="0" y="6096"/>
                              </a:lnTo>
                              <a:lnTo>
                                <a:pt x="2890012" y="6096"/>
                              </a:lnTo>
                              <a:lnTo>
                                <a:pt x="2890012"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shape w14:anchorId="2EE76425" id="Graphic 82" o:spid="_x0000_s1026" style="position:absolute;margin-left:317.95pt;margin-top:8.15pt;width:227.6pt;height:.5pt;z-index:15756288;visibility:visible;mso-wrap-style:square;mso-wrap-distance-left:0;mso-wrap-distance-top:0;mso-wrap-distance-right:0;mso-wrap-distance-bottom:0;mso-position-horizontal:absolute;mso-position-horizontal-relative:page;mso-position-vertical:absolute;mso-position-vertical-relative:text;v-text-anchor:top" coordsize="2890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" path="m2890012,r,l,,,6096r2890012,l2890012,xe" fillcolor="#c00000" stroked="f">
                <v:path arrowok="t"/>
                <w10:wrap anchorx="page"/>
              </v:shape>
            </w:pict>
          </mc:Fallback>
        </mc:AlternateContent>
      </w:r>
      <w:r>
        <w:rPr>
          <w:spacing w:val="-4"/>
          <w:sz w:val="16"/>
        </w:rPr>
        <w:t>RCSW</w:t>
      </w:r>
      <w:r>
        <w:rPr>
          <w:sz w:val="16"/>
        </w:rPr>
        <w:tab/>
        <w:t>Reinforced</w:t>
      </w:r>
      <w:r>
        <w:rPr>
          <w:spacing w:val="-8"/>
          <w:sz w:val="16"/>
        </w:rPr>
        <w:t xml:space="preserve"> </w:t>
      </w:r>
      <w:r>
        <w:rPr>
          <w:sz w:val="16"/>
        </w:rPr>
        <w:t>Concrete</w:t>
      </w:r>
      <w:r>
        <w:rPr>
          <w:spacing w:val="-6"/>
          <w:sz w:val="16"/>
        </w:rPr>
        <w:t xml:space="preserve"> </w:t>
      </w:r>
      <w:r>
        <w:rPr>
          <w:sz w:val="16"/>
        </w:rPr>
        <w:t>Shear</w:t>
      </w:r>
      <w:r>
        <w:rPr>
          <w:spacing w:val="-7"/>
          <w:sz w:val="16"/>
        </w:rPr>
        <w:t xml:space="preserve"> </w:t>
      </w:r>
      <w:r>
        <w:rPr>
          <w:spacing w:val="-4"/>
          <w:sz w:val="16"/>
        </w:rPr>
        <w:t>Wall</w:t>
      </w:r>
    </w:p>
    <w:sectPr w:rsidR="008C510C">
      <w:type w:val="continuous"/>
      <w:pgSz w:w="12240" w:h="15840"/>
      <w:pgMar w:top="1360" w:right="1080" w:bottom="1680" w:left="1080" w:header="1161" w:footer="1483" w:gutter="0"/>
      <w:cols w:num="2" w:space="720" w:equalWidth="0">
        <w:col w:w="4723" w:space="318"/>
        <w:col w:w="50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2DC" w:rsidRDefault="00ED12DC">
      <w:r>
        <w:separator/>
      </w:r>
    </w:p>
  </w:endnote>
  <w:endnote w:type="continuationSeparator" w:id="0">
    <w:p w:rsidR="00ED12DC" w:rsidRDefault="00ED1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C" w:rsidRDefault="00ED12DC">
    <w:pPr>
      <w:pStyle w:val="BodyText"/>
      <w:spacing w:line="14" w:lineRule="auto"/>
      <w:ind w:left="0"/>
    </w:pPr>
    <w:r>
      <w:rPr>
        <w:noProof/>
      </w:rPr>
      <mc:AlternateContent>
        <mc:Choice Requires="wps">
          <w:drawing>
            <wp:anchor distT="0" distB="0" distL="0" distR="0" simplePos="0" relativeHeight="487069696" behindDoc="1" locked="0" layoutInCell="1" allowOverlap="1">
              <wp:simplePos x="0" y="0"/>
              <wp:positionH relativeFrom="page">
                <wp:posOffset>876604</wp:posOffset>
              </wp:positionH>
              <wp:positionV relativeFrom="page">
                <wp:posOffset>8977128</wp:posOffset>
              </wp:positionV>
              <wp:extent cx="34544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65735"/>
                      </a:xfrm>
                      <a:prstGeom prst="rect">
                        <a:avLst/>
                      </a:prstGeom>
                    </wps:spPr>
                    <wps:txbx>
                      <w:txbxContent>
                        <w:p w:rsidR="008C510C" w:rsidRDefault="00ED12DC">
                          <w:pPr>
                            <w:pStyle w:val="BodyText"/>
                            <w:spacing w:before="10"/>
                            <w:ind w:left="60"/>
                          </w:pPr>
                          <w:r>
                            <w:rPr>
                              <w:spacing w:val="-4"/>
                            </w:rPr>
                            <w:fldChar w:fldCharType="begin"/>
                          </w:r>
                          <w:r>
                            <w:rPr>
                              <w:spacing w:val="-4"/>
                            </w:rPr>
                            <w:instrText xml:space="preserve"> PAGE </w:instrText>
                          </w:r>
                          <w:r>
                            <w:rPr>
                              <w:spacing w:val="-4"/>
                            </w:rPr>
                            <w:fldChar w:fldCharType="separate"/>
                          </w:r>
                          <w:r>
                            <w:rPr>
                              <w:spacing w:val="-4"/>
                            </w:rPr>
                            <w:t>1010</w:t>
                          </w:r>
                          <w:r>
                            <w:rPr>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1" type="#_x0000_t202" style="position:absolute;margin-left:69pt;margin-top:706.85pt;width:27.2pt;height:13.05pt;z-index:-162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" filled="f" stroked="f">
              <v:textbox inset="0,0,0,0">
                <w:txbxContent>
                  <w:p w:rsidR="008C510C" w:rsidRDefault="00ED12DC">
                    <w:pPr>
                      <w:pStyle w:val="BodyText"/>
                      <w:spacing w:before="10"/>
                      <w:ind w:left="60"/>
                    </w:pPr>
                    <w:r>
                      <w:rPr>
                        <w:spacing w:val="-4"/>
                      </w:rPr>
                      <w:fldChar w:fldCharType="begin"/>
                    </w:r>
                    <w:r>
                      <w:rPr>
                        <w:spacing w:val="-4"/>
                      </w:rPr>
                      <w:instrText xml:space="preserve"> PAGE </w:instrText>
                    </w:r>
                    <w:r>
                      <w:rPr>
                        <w:spacing w:val="-4"/>
                      </w:rPr>
                      <w:fldChar w:fldCharType="separate"/>
                    </w:r>
                    <w:r>
                      <w:rPr>
                        <w:spacing w:val="-4"/>
                      </w:rPr>
                      <w:t>1010</w:t>
                    </w:r>
                    <w:r>
                      <w:rPr>
                        <w:spacing w:val="-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C" w:rsidRDefault="00ED12DC">
    <w:pPr>
      <w:pStyle w:val="BodyText"/>
      <w:spacing w:line="14" w:lineRule="auto"/>
      <w:ind w:left="0"/>
    </w:pPr>
    <w:r>
      <w:rPr>
        <w:noProof/>
      </w:rPr>
      <mc:AlternateContent>
        <mc:Choice Requires="wps">
          <w:drawing>
            <wp:anchor distT="0" distB="0" distL="0" distR="0" simplePos="0" relativeHeight="487069184" behindDoc="1" locked="0" layoutInCell="1" allowOverlap="1">
              <wp:simplePos x="0" y="0"/>
              <wp:positionH relativeFrom="page">
                <wp:posOffset>876604</wp:posOffset>
              </wp:positionH>
              <wp:positionV relativeFrom="page">
                <wp:posOffset>8977128</wp:posOffset>
              </wp:positionV>
              <wp:extent cx="34544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440" cy="165735"/>
                      </a:xfrm>
                      <a:prstGeom prst="rect">
                        <a:avLst/>
                      </a:prstGeom>
                    </wps:spPr>
                    <wps:txbx>
                      <w:txbxContent>
                        <w:p w:rsidR="008C510C" w:rsidRDefault="00ED12DC">
                          <w:pPr>
                            <w:pStyle w:val="BodyText"/>
                            <w:spacing w:before="10"/>
                            <w:ind w:left="60"/>
                          </w:pPr>
                          <w:r>
                            <w:rPr>
                              <w:spacing w:val="-4"/>
                            </w:rPr>
                            <w:fldChar w:fldCharType="begin"/>
                          </w:r>
                          <w:r>
                            <w:rPr>
                              <w:spacing w:val="-4"/>
                            </w:rPr>
                            <w:instrText xml:space="preserve"> PAGE </w:instrText>
                          </w:r>
                          <w:r>
                            <w:rPr>
                              <w:spacing w:val="-4"/>
                            </w:rPr>
                            <w:fldChar w:fldCharType="separate"/>
                          </w:r>
                          <w:r>
                            <w:rPr>
                              <w:spacing w:val="-4"/>
                            </w:rPr>
                            <w:t>1009</w:t>
                          </w:r>
                          <w:r>
                            <w:rPr>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2" type="#_x0000_t202" style="position:absolute;margin-left:69pt;margin-top:706.85pt;width:27.2pt;height:13.05pt;z-index:-162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" filled="f" stroked="f">
              <v:textbox inset="0,0,0,0">
                <w:txbxContent>
                  <w:p w:rsidR="008C510C" w:rsidRDefault="00ED12DC">
                    <w:pPr>
                      <w:pStyle w:val="BodyText"/>
                      <w:spacing w:before="10"/>
                      <w:ind w:left="60"/>
                    </w:pPr>
                    <w:r>
                      <w:rPr>
                        <w:spacing w:val="-4"/>
                      </w:rPr>
                      <w:fldChar w:fldCharType="begin"/>
                    </w:r>
                    <w:r>
                      <w:rPr>
                        <w:spacing w:val="-4"/>
                      </w:rPr>
                      <w:instrText xml:space="preserve"> PAGE </w:instrText>
                    </w:r>
                    <w:r>
                      <w:rPr>
                        <w:spacing w:val="-4"/>
                      </w:rPr>
                      <w:fldChar w:fldCharType="separate"/>
                    </w:r>
                    <w:r>
                      <w:rPr>
                        <w:spacing w:val="-4"/>
                      </w:rPr>
                      <w:t>1009</w:t>
                    </w:r>
                    <w:r>
                      <w:rPr>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2DC" w:rsidRDefault="00ED12DC">
      <w:r>
        <w:separator/>
      </w:r>
    </w:p>
  </w:footnote>
  <w:footnote w:type="continuationSeparator" w:id="0">
    <w:p w:rsidR="00ED12DC" w:rsidRDefault="00ED1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C" w:rsidRDefault="00ED12DC">
    <w:pPr>
      <w:pStyle w:val="BodyText"/>
      <w:spacing w:line="14" w:lineRule="auto"/>
      <w:ind w:left="0"/>
    </w:pPr>
    <w:r>
      <w:rPr>
        <w:noProof/>
      </w:rPr>
      <mc:AlternateContent>
        <mc:Choice Requires="wps">
          <w:drawing>
            <wp:anchor distT="0" distB="0" distL="0" distR="0" simplePos="0" relativeHeight="487068672" behindDoc="1" locked="0" layoutInCell="1" allowOverlap="1">
              <wp:simplePos x="0" y="0"/>
              <wp:positionH relativeFrom="page">
                <wp:posOffset>902004</wp:posOffset>
              </wp:positionH>
              <wp:positionV relativeFrom="page">
                <wp:posOffset>725169</wp:posOffset>
              </wp:positionV>
              <wp:extent cx="125158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1585" cy="152400"/>
                      </a:xfrm>
                      <a:prstGeom prst="rect">
                        <a:avLst/>
                      </a:prstGeom>
                    </wps:spPr>
                    <wps:txbx>
                      <w:txbxContent>
                        <w:p w:rsidR="008C510C" w:rsidRDefault="00ED12DC">
                          <w:pPr>
                            <w:spacing w:before="12"/>
                            <w:ind w:left="20"/>
                            <w:rPr>
                              <w:sz w:val="18"/>
                            </w:rPr>
                          </w:pPr>
                          <w:r>
                            <w:rPr>
                              <w:sz w:val="18"/>
                            </w:rPr>
                            <w:t>Yasir</w:t>
                          </w:r>
                          <w:r>
                            <w:rPr>
                              <w:spacing w:val="-2"/>
                              <w:sz w:val="18"/>
                            </w:rPr>
                            <w:t xml:space="preserve"> </w:t>
                          </w:r>
                          <w:r>
                            <w:rPr>
                              <w:sz w:val="18"/>
                            </w:rPr>
                            <w:t>W.</w:t>
                          </w:r>
                          <w:r>
                            <w:rPr>
                              <w:spacing w:val="-1"/>
                              <w:sz w:val="18"/>
                            </w:rPr>
                            <w:t xml:space="preserve"> </w:t>
                          </w:r>
                          <w:r>
                            <w:rPr>
                              <w:sz w:val="18"/>
                            </w:rPr>
                            <w:t>Abduljaleel et</w:t>
                          </w:r>
                          <w:r>
                            <w:rPr>
                              <w:spacing w:val="-1"/>
                              <w:sz w:val="18"/>
                            </w:rPr>
                            <w:t xml:space="preserve"> </w:t>
                          </w:r>
                          <w:r>
                            <w:rPr>
                              <w:spacing w:val="-5"/>
                              <w:sz w:val="18"/>
                            </w:rPr>
                            <w:t>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9" type="#_x0000_t202" style="position:absolute;margin-left:71pt;margin-top:57.1pt;width:98.55pt;height:12pt;z-index:-162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" filled="f" stroked="f">
              <v:textbox inset="0,0,0,0">
                <w:txbxContent>
                  <w:p w:rsidR="008C510C" w:rsidRDefault="00ED12DC">
                    <w:pPr>
                      <w:spacing w:before="12"/>
                      <w:ind w:left="20"/>
                      <w:rPr>
                        <w:sz w:val="18"/>
                      </w:rPr>
                    </w:pPr>
                    <w:r>
                      <w:rPr>
                        <w:sz w:val="18"/>
                      </w:rPr>
                      <w:t>Yasir</w:t>
                    </w:r>
                    <w:r>
                      <w:rPr>
                        <w:spacing w:val="-2"/>
                        <w:sz w:val="18"/>
                      </w:rPr>
                      <w:t xml:space="preserve"> </w:t>
                    </w:r>
                    <w:r>
                      <w:rPr>
                        <w:sz w:val="18"/>
                      </w:rPr>
                      <w:t>W.</w:t>
                    </w:r>
                    <w:r>
                      <w:rPr>
                        <w:spacing w:val="-1"/>
                        <w:sz w:val="18"/>
                      </w:rPr>
                      <w:t xml:space="preserve"> </w:t>
                    </w:r>
                    <w:r>
                      <w:rPr>
                        <w:sz w:val="18"/>
                      </w:rPr>
                      <w:t>Abduljaleel et</w:t>
                    </w:r>
                    <w:r>
                      <w:rPr>
                        <w:spacing w:val="-1"/>
                        <w:sz w:val="18"/>
                      </w:rPr>
                      <w:t xml:space="preserve"> </w:t>
                    </w:r>
                    <w:r>
                      <w:rPr>
                        <w:spacing w:val="-5"/>
                        <w:sz w:val="18"/>
                      </w:rPr>
                      <w:t>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10C" w:rsidRDefault="00ED12DC">
    <w:pPr>
      <w:pStyle w:val="BodyText"/>
      <w:spacing w:line="14" w:lineRule="auto"/>
      <w:ind w:left="0"/>
      <w:rPr>
        <w:sz w:val="18"/>
      </w:rPr>
    </w:pPr>
    <w:r>
      <w:rPr>
        <w:noProof/>
        <w:sz w:val="18"/>
      </w:rPr>
      <mc:AlternateContent>
        <mc:Choice Requires="wps">
          <w:drawing>
            <wp:anchor distT="0" distB="0" distL="0" distR="0" simplePos="0" relativeHeight="487068160" behindDoc="1" locked="0" layoutInCell="1" allowOverlap="1">
              <wp:simplePos x="0" y="0"/>
              <wp:positionH relativeFrom="page">
                <wp:posOffset>2738754</wp:posOffset>
              </wp:positionH>
              <wp:positionV relativeFrom="page">
                <wp:posOffset>725169</wp:posOffset>
              </wp:positionV>
              <wp:extent cx="413512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5120" cy="152400"/>
                      </a:xfrm>
                      <a:prstGeom prst="rect">
                        <a:avLst/>
                      </a:prstGeom>
                    </wps:spPr>
                    <wps:txbx>
                      <w:txbxContent>
                        <w:p w:rsidR="008C510C" w:rsidRDefault="00ED12DC">
                          <w:pPr>
                            <w:spacing w:before="12"/>
                            <w:ind w:left="20"/>
                            <w:rPr>
                              <w:sz w:val="18"/>
                            </w:rPr>
                          </w:pPr>
                          <w:r>
                            <w:rPr>
                              <w:sz w:val="18"/>
                            </w:rPr>
                            <w:t>International</w:t>
                          </w:r>
                          <w:r>
                            <w:rPr>
                              <w:spacing w:val="-2"/>
                              <w:sz w:val="18"/>
                            </w:rPr>
                            <w:t xml:space="preserve"> </w:t>
                          </w:r>
                          <w:r>
                            <w:rPr>
                              <w:sz w:val="18"/>
                            </w:rPr>
                            <w:t>Journal</w:t>
                          </w:r>
                          <w:r>
                            <w:rPr>
                              <w:spacing w:val="-4"/>
                              <w:sz w:val="18"/>
                            </w:rPr>
                            <w:t xml:space="preserve"> </w:t>
                          </w:r>
                          <w:r>
                            <w:rPr>
                              <w:sz w:val="18"/>
                            </w:rPr>
                            <w:t>of</w:t>
                          </w:r>
                          <w:r>
                            <w:rPr>
                              <w:spacing w:val="-2"/>
                              <w:sz w:val="18"/>
                            </w:rPr>
                            <w:t xml:space="preserve"> </w:t>
                          </w:r>
                          <w:r>
                            <w:rPr>
                              <w:sz w:val="18"/>
                            </w:rPr>
                            <w:t>Advanced</w:t>
                          </w:r>
                          <w:r>
                            <w:rPr>
                              <w:spacing w:val="-1"/>
                              <w:sz w:val="18"/>
                            </w:rPr>
                            <w:t xml:space="preserve"> </w:t>
                          </w:r>
                          <w:r>
                            <w:rPr>
                              <w:sz w:val="18"/>
                            </w:rPr>
                            <w:t>Technology</w:t>
                          </w:r>
                          <w:r>
                            <w:rPr>
                              <w:spacing w:val="-3"/>
                              <w:sz w:val="18"/>
                            </w:rPr>
                            <w:t xml:space="preserve"> </w:t>
                          </w:r>
                          <w:r>
                            <w:rPr>
                              <w:sz w:val="18"/>
                            </w:rPr>
                            <w:t>and</w:t>
                          </w:r>
                          <w:r>
                            <w:rPr>
                              <w:spacing w:val="-3"/>
                              <w:sz w:val="18"/>
                            </w:rPr>
                            <w:t xml:space="preserve"> </w:t>
                          </w:r>
                          <w:r>
                            <w:rPr>
                              <w:sz w:val="18"/>
                            </w:rPr>
                            <w:t>Engineering</w:t>
                          </w:r>
                          <w:r>
                            <w:rPr>
                              <w:spacing w:val="-2"/>
                              <w:sz w:val="18"/>
                            </w:rPr>
                            <w:t xml:space="preserve"> </w:t>
                          </w:r>
                          <w:r>
                            <w:rPr>
                              <w:sz w:val="18"/>
                            </w:rPr>
                            <w:t>Exploration,</w:t>
                          </w:r>
                          <w:r>
                            <w:rPr>
                              <w:spacing w:val="-2"/>
                              <w:sz w:val="18"/>
                            </w:rPr>
                            <w:t xml:space="preserve"> </w:t>
                          </w:r>
                          <w:r>
                            <w:rPr>
                              <w:sz w:val="18"/>
                            </w:rPr>
                            <w:t>Vol</w:t>
                          </w:r>
                          <w:r>
                            <w:rPr>
                              <w:spacing w:val="5"/>
                              <w:sz w:val="18"/>
                            </w:rPr>
                            <w:t xml:space="preserve"> </w:t>
                          </w:r>
                          <w:r>
                            <w:rPr>
                              <w:spacing w:val="-2"/>
                              <w:sz w:val="18"/>
                            </w:rPr>
                            <w:t>12(128)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215.65pt;margin-top:57.1pt;width:325.6pt;height:12pt;z-index:-162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" filled="f" stroked="f">
              <v:textbox inset="0,0,0,0">
                <w:txbxContent>
                  <w:p w:rsidR="008C510C" w:rsidRDefault="00ED12DC">
                    <w:pPr>
                      <w:spacing w:before="12"/>
                      <w:ind w:left="20"/>
                      <w:rPr>
                        <w:sz w:val="18"/>
                      </w:rPr>
                    </w:pPr>
                    <w:r>
                      <w:rPr>
                        <w:sz w:val="18"/>
                      </w:rPr>
                      <w:t>International</w:t>
                    </w:r>
                    <w:r>
                      <w:rPr>
                        <w:spacing w:val="-2"/>
                        <w:sz w:val="18"/>
                      </w:rPr>
                      <w:t xml:space="preserve"> </w:t>
                    </w:r>
                    <w:r>
                      <w:rPr>
                        <w:sz w:val="18"/>
                      </w:rPr>
                      <w:t>Journal</w:t>
                    </w:r>
                    <w:r>
                      <w:rPr>
                        <w:spacing w:val="-4"/>
                        <w:sz w:val="18"/>
                      </w:rPr>
                      <w:t xml:space="preserve"> </w:t>
                    </w:r>
                    <w:r>
                      <w:rPr>
                        <w:sz w:val="18"/>
                      </w:rPr>
                      <w:t>of</w:t>
                    </w:r>
                    <w:r>
                      <w:rPr>
                        <w:spacing w:val="-2"/>
                        <w:sz w:val="18"/>
                      </w:rPr>
                      <w:t xml:space="preserve"> </w:t>
                    </w:r>
                    <w:r>
                      <w:rPr>
                        <w:sz w:val="18"/>
                      </w:rPr>
                      <w:t>Advanced</w:t>
                    </w:r>
                    <w:r>
                      <w:rPr>
                        <w:spacing w:val="-1"/>
                        <w:sz w:val="18"/>
                      </w:rPr>
                      <w:t xml:space="preserve"> </w:t>
                    </w:r>
                    <w:r>
                      <w:rPr>
                        <w:sz w:val="18"/>
                      </w:rPr>
                      <w:t>Technology</w:t>
                    </w:r>
                    <w:r>
                      <w:rPr>
                        <w:spacing w:val="-3"/>
                        <w:sz w:val="18"/>
                      </w:rPr>
                      <w:t xml:space="preserve"> </w:t>
                    </w:r>
                    <w:r>
                      <w:rPr>
                        <w:sz w:val="18"/>
                      </w:rPr>
                      <w:t>and</w:t>
                    </w:r>
                    <w:r>
                      <w:rPr>
                        <w:spacing w:val="-3"/>
                        <w:sz w:val="18"/>
                      </w:rPr>
                      <w:t xml:space="preserve"> </w:t>
                    </w:r>
                    <w:r>
                      <w:rPr>
                        <w:sz w:val="18"/>
                      </w:rPr>
                      <w:t>Engineering</w:t>
                    </w:r>
                    <w:r>
                      <w:rPr>
                        <w:spacing w:val="-2"/>
                        <w:sz w:val="18"/>
                      </w:rPr>
                      <w:t xml:space="preserve"> </w:t>
                    </w:r>
                    <w:r>
                      <w:rPr>
                        <w:sz w:val="18"/>
                      </w:rPr>
                      <w:t>Exploration,</w:t>
                    </w:r>
                    <w:r>
                      <w:rPr>
                        <w:spacing w:val="-2"/>
                        <w:sz w:val="18"/>
                      </w:rPr>
                      <w:t xml:space="preserve"> </w:t>
                    </w:r>
                    <w:r>
                      <w:rPr>
                        <w:sz w:val="18"/>
                      </w:rPr>
                      <w:t>Vol</w:t>
                    </w:r>
                    <w:r>
                      <w:rPr>
                        <w:spacing w:val="5"/>
                        <w:sz w:val="18"/>
                      </w:rPr>
                      <w:t xml:space="preserve"> </w:t>
                    </w:r>
                    <w:r>
                      <w:rPr>
                        <w:spacing w:val="-2"/>
                        <w:sz w:val="18"/>
                      </w:rPr>
                      <w:t>12(128)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B05"/>
    <w:multiLevelType w:val="hybridMultilevel"/>
    <w:tmpl w:val="5FB05E44"/>
    <w:lvl w:ilvl="0" w:tplc="F44CB006">
      <w:start w:val="1"/>
      <w:numFmt w:val="decimal"/>
      <w:lvlText w:val="%1."/>
      <w:lvlJc w:val="left"/>
      <w:pPr>
        <w:ind w:left="541" w:hanging="181"/>
        <w:jc w:val="left"/>
      </w:pPr>
      <w:rPr>
        <w:rFonts w:ascii="Times New Roman" w:eastAsia="Times New Roman" w:hAnsi="Times New Roman" w:cs="Times New Roman" w:hint="default"/>
        <w:b/>
        <w:bCs/>
        <w:i w:val="0"/>
        <w:iCs w:val="0"/>
        <w:color w:val="C00000"/>
        <w:spacing w:val="0"/>
        <w:w w:val="96"/>
        <w:sz w:val="22"/>
        <w:szCs w:val="22"/>
        <w:lang w:val="en-US" w:eastAsia="en-US" w:bidi="ar-SA"/>
      </w:rPr>
    </w:lvl>
    <w:lvl w:ilvl="1" w:tplc="8B58311E">
      <w:numFmt w:val="bullet"/>
      <w:lvlText w:val=""/>
      <w:lvlJc w:val="left"/>
      <w:pPr>
        <w:ind w:left="576" w:hanging="216"/>
      </w:pPr>
      <w:rPr>
        <w:rFonts w:ascii="Symbol" w:eastAsia="Symbol" w:hAnsi="Symbol" w:cs="Symbol" w:hint="default"/>
        <w:b w:val="0"/>
        <w:bCs w:val="0"/>
        <w:i w:val="0"/>
        <w:iCs w:val="0"/>
        <w:spacing w:val="0"/>
        <w:w w:val="99"/>
        <w:sz w:val="20"/>
        <w:szCs w:val="20"/>
        <w:lang w:val="en-US" w:eastAsia="en-US" w:bidi="ar-SA"/>
      </w:rPr>
    </w:lvl>
    <w:lvl w:ilvl="2" w:tplc="C076179A">
      <w:numFmt w:val="bullet"/>
      <w:lvlText w:val="•"/>
      <w:lvlJc w:val="left"/>
      <w:pPr>
        <w:ind w:left="1040" w:hanging="216"/>
      </w:pPr>
      <w:rPr>
        <w:rFonts w:hint="default"/>
        <w:lang w:val="en-US" w:eastAsia="en-US" w:bidi="ar-SA"/>
      </w:rPr>
    </w:lvl>
    <w:lvl w:ilvl="3" w:tplc="EE0A90BA">
      <w:numFmt w:val="bullet"/>
      <w:lvlText w:val="•"/>
      <w:lvlJc w:val="left"/>
      <w:pPr>
        <w:ind w:left="1500" w:hanging="216"/>
      </w:pPr>
      <w:rPr>
        <w:rFonts w:hint="default"/>
        <w:lang w:val="en-US" w:eastAsia="en-US" w:bidi="ar-SA"/>
      </w:rPr>
    </w:lvl>
    <w:lvl w:ilvl="4" w:tplc="CE841C0C">
      <w:numFmt w:val="bullet"/>
      <w:lvlText w:val="•"/>
      <w:lvlJc w:val="left"/>
      <w:pPr>
        <w:ind w:left="1960" w:hanging="216"/>
      </w:pPr>
      <w:rPr>
        <w:rFonts w:hint="default"/>
        <w:lang w:val="en-US" w:eastAsia="en-US" w:bidi="ar-SA"/>
      </w:rPr>
    </w:lvl>
    <w:lvl w:ilvl="5" w:tplc="5F44174E">
      <w:numFmt w:val="bullet"/>
      <w:lvlText w:val="•"/>
      <w:lvlJc w:val="left"/>
      <w:pPr>
        <w:ind w:left="2420" w:hanging="216"/>
      </w:pPr>
      <w:rPr>
        <w:rFonts w:hint="default"/>
        <w:lang w:val="en-US" w:eastAsia="en-US" w:bidi="ar-SA"/>
      </w:rPr>
    </w:lvl>
    <w:lvl w:ilvl="6" w:tplc="6B5C45F0">
      <w:numFmt w:val="bullet"/>
      <w:lvlText w:val="•"/>
      <w:lvlJc w:val="left"/>
      <w:pPr>
        <w:ind w:left="2880" w:hanging="216"/>
      </w:pPr>
      <w:rPr>
        <w:rFonts w:hint="default"/>
        <w:lang w:val="en-US" w:eastAsia="en-US" w:bidi="ar-SA"/>
      </w:rPr>
    </w:lvl>
    <w:lvl w:ilvl="7" w:tplc="6BFAE8BE">
      <w:numFmt w:val="bullet"/>
      <w:lvlText w:val="•"/>
      <w:lvlJc w:val="left"/>
      <w:pPr>
        <w:ind w:left="3340" w:hanging="216"/>
      </w:pPr>
      <w:rPr>
        <w:rFonts w:hint="default"/>
        <w:lang w:val="en-US" w:eastAsia="en-US" w:bidi="ar-SA"/>
      </w:rPr>
    </w:lvl>
    <w:lvl w:ilvl="8" w:tplc="760626FE">
      <w:numFmt w:val="bullet"/>
      <w:lvlText w:val="•"/>
      <w:lvlJc w:val="left"/>
      <w:pPr>
        <w:ind w:left="3800" w:hanging="216"/>
      </w:pPr>
      <w:rPr>
        <w:rFonts w:hint="default"/>
        <w:lang w:val="en-US" w:eastAsia="en-US" w:bidi="ar-SA"/>
      </w:rPr>
    </w:lvl>
  </w:abstractNum>
  <w:abstractNum w:abstractNumId="1" w15:restartNumberingAfterBreak="0">
    <w:nsid w:val="0397789D"/>
    <w:multiLevelType w:val="hybridMultilevel"/>
    <w:tmpl w:val="02608CFA"/>
    <w:lvl w:ilvl="0" w:tplc="E82A4A52">
      <w:start w:val="1"/>
      <w:numFmt w:val="decimal"/>
      <w:lvlText w:val="[%1]"/>
      <w:lvlJc w:val="left"/>
      <w:pPr>
        <w:ind w:left="718" w:hanging="358"/>
        <w:jc w:val="left"/>
      </w:pPr>
      <w:rPr>
        <w:rFonts w:ascii="Times New Roman" w:eastAsia="Times New Roman" w:hAnsi="Times New Roman" w:cs="Times New Roman" w:hint="default"/>
        <w:b w:val="0"/>
        <w:bCs w:val="0"/>
        <w:i w:val="0"/>
        <w:iCs w:val="0"/>
        <w:color w:val="0D0D0D"/>
        <w:spacing w:val="0"/>
        <w:w w:val="100"/>
        <w:sz w:val="18"/>
        <w:szCs w:val="18"/>
        <w:lang w:val="en-US" w:eastAsia="en-US" w:bidi="ar-SA"/>
      </w:rPr>
    </w:lvl>
    <w:lvl w:ilvl="1" w:tplc="9D2ACF6C">
      <w:numFmt w:val="bullet"/>
      <w:lvlText w:val="•"/>
      <w:lvlJc w:val="left"/>
      <w:pPr>
        <w:ind w:left="1151" w:hanging="358"/>
      </w:pPr>
      <w:rPr>
        <w:rFonts w:hint="default"/>
        <w:lang w:val="en-US" w:eastAsia="en-US" w:bidi="ar-SA"/>
      </w:rPr>
    </w:lvl>
    <w:lvl w:ilvl="2" w:tplc="06401F26">
      <w:numFmt w:val="bullet"/>
      <w:lvlText w:val="•"/>
      <w:lvlJc w:val="left"/>
      <w:pPr>
        <w:ind w:left="1583" w:hanging="358"/>
      </w:pPr>
      <w:rPr>
        <w:rFonts w:hint="default"/>
        <w:lang w:val="en-US" w:eastAsia="en-US" w:bidi="ar-SA"/>
      </w:rPr>
    </w:lvl>
    <w:lvl w:ilvl="3" w:tplc="79E0189A">
      <w:numFmt w:val="bullet"/>
      <w:lvlText w:val="•"/>
      <w:lvlJc w:val="left"/>
      <w:pPr>
        <w:ind w:left="2015" w:hanging="358"/>
      </w:pPr>
      <w:rPr>
        <w:rFonts w:hint="default"/>
        <w:lang w:val="en-US" w:eastAsia="en-US" w:bidi="ar-SA"/>
      </w:rPr>
    </w:lvl>
    <w:lvl w:ilvl="4" w:tplc="16BC83BC">
      <w:numFmt w:val="bullet"/>
      <w:lvlText w:val="•"/>
      <w:lvlJc w:val="left"/>
      <w:pPr>
        <w:ind w:left="2447" w:hanging="358"/>
      </w:pPr>
      <w:rPr>
        <w:rFonts w:hint="default"/>
        <w:lang w:val="en-US" w:eastAsia="en-US" w:bidi="ar-SA"/>
      </w:rPr>
    </w:lvl>
    <w:lvl w:ilvl="5" w:tplc="59DA7114">
      <w:numFmt w:val="bullet"/>
      <w:lvlText w:val="•"/>
      <w:lvlJc w:val="left"/>
      <w:pPr>
        <w:ind w:left="2879" w:hanging="358"/>
      </w:pPr>
      <w:rPr>
        <w:rFonts w:hint="default"/>
        <w:lang w:val="en-US" w:eastAsia="en-US" w:bidi="ar-SA"/>
      </w:rPr>
    </w:lvl>
    <w:lvl w:ilvl="6" w:tplc="7E002CA2">
      <w:numFmt w:val="bullet"/>
      <w:lvlText w:val="•"/>
      <w:lvlJc w:val="left"/>
      <w:pPr>
        <w:ind w:left="3311" w:hanging="358"/>
      </w:pPr>
      <w:rPr>
        <w:rFonts w:hint="default"/>
        <w:lang w:val="en-US" w:eastAsia="en-US" w:bidi="ar-SA"/>
      </w:rPr>
    </w:lvl>
    <w:lvl w:ilvl="7" w:tplc="95A2CACE">
      <w:numFmt w:val="bullet"/>
      <w:lvlText w:val="•"/>
      <w:lvlJc w:val="left"/>
      <w:pPr>
        <w:ind w:left="3743" w:hanging="358"/>
      </w:pPr>
      <w:rPr>
        <w:rFonts w:hint="default"/>
        <w:lang w:val="en-US" w:eastAsia="en-US" w:bidi="ar-SA"/>
      </w:rPr>
    </w:lvl>
    <w:lvl w:ilvl="8" w:tplc="F1AE2F80">
      <w:numFmt w:val="bullet"/>
      <w:lvlText w:val="•"/>
      <w:lvlJc w:val="left"/>
      <w:pPr>
        <w:ind w:left="4175" w:hanging="358"/>
      </w:pPr>
      <w:rPr>
        <w:rFonts w:hint="default"/>
        <w:lang w:val="en-US" w:eastAsia="en-US" w:bidi="ar-SA"/>
      </w:rPr>
    </w:lvl>
  </w:abstractNum>
  <w:abstractNum w:abstractNumId="2" w15:restartNumberingAfterBreak="0">
    <w:nsid w:val="249C3FD5"/>
    <w:multiLevelType w:val="hybridMultilevel"/>
    <w:tmpl w:val="FB78C790"/>
    <w:lvl w:ilvl="0" w:tplc="717AE0B4">
      <w:start w:val="1"/>
      <w:numFmt w:val="decimal"/>
      <w:lvlText w:val="%1."/>
      <w:lvlJc w:val="left"/>
      <w:pPr>
        <w:ind w:left="576" w:hanging="216"/>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1AC671EE">
      <w:numFmt w:val="bullet"/>
      <w:lvlText w:val="•"/>
      <w:lvlJc w:val="left"/>
      <w:pPr>
        <w:ind w:left="1025" w:hanging="216"/>
      </w:pPr>
      <w:rPr>
        <w:rFonts w:hint="default"/>
        <w:lang w:val="en-US" w:eastAsia="en-US" w:bidi="ar-SA"/>
      </w:rPr>
    </w:lvl>
    <w:lvl w:ilvl="2" w:tplc="324C1E6E">
      <w:numFmt w:val="bullet"/>
      <w:lvlText w:val="•"/>
      <w:lvlJc w:val="left"/>
      <w:pPr>
        <w:ind w:left="1471" w:hanging="216"/>
      </w:pPr>
      <w:rPr>
        <w:rFonts w:hint="default"/>
        <w:lang w:val="en-US" w:eastAsia="en-US" w:bidi="ar-SA"/>
      </w:rPr>
    </w:lvl>
    <w:lvl w:ilvl="3" w:tplc="B6009B94">
      <w:numFmt w:val="bullet"/>
      <w:lvlText w:val="•"/>
      <w:lvlJc w:val="left"/>
      <w:pPr>
        <w:ind w:left="1917" w:hanging="216"/>
      </w:pPr>
      <w:rPr>
        <w:rFonts w:hint="default"/>
        <w:lang w:val="en-US" w:eastAsia="en-US" w:bidi="ar-SA"/>
      </w:rPr>
    </w:lvl>
    <w:lvl w:ilvl="4" w:tplc="F54A99BC">
      <w:numFmt w:val="bullet"/>
      <w:lvlText w:val="•"/>
      <w:lvlJc w:val="left"/>
      <w:pPr>
        <w:ind w:left="2363" w:hanging="216"/>
      </w:pPr>
      <w:rPr>
        <w:rFonts w:hint="default"/>
        <w:lang w:val="en-US" w:eastAsia="en-US" w:bidi="ar-SA"/>
      </w:rPr>
    </w:lvl>
    <w:lvl w:ilvl="5" w:tplc="4D705216">
      <w:numFmt w:val="bullet"/>
      <w:lvlText w:val="•"/>
      <w:lvlJc w:val="left"/>
      <w:pPr>
        <w:ind w:left="2809" w:hanging="216"/>
      </w:pPr>
      <w:rPr>
        <w:rFonts w:hint="default"/>
        <w:lang w:val="en-US" w:eastAsia="en-US" w:bidi="ar-SA"/>
      </w:rPr>
    </w:lvl>
    <w:lvl w:ilvl="6" w:tplc="6E3EA9B2">
      <w:numFmt w:val="bullet"/>
      <w:lvlText w:val="•"/>
      <w:lvlJc w:val="left"/>
      <w:pPr>
        <w:ind w:left="3255" w:hanging="216"/>
      </w:pPr>
      <w:rPr>
        <w:rFonts w:hint="default"/>
        <w:lang w:val="en-US" w:eastAsia="en-US" w:bidi="ar-SA"/>
      </w:rPr>
    </w:lvl>
    <w:lvl w:ilvl="7" w:tplc="9F180070">
      <w:numFmt w:val="bullet"/>
      <w:lvlText w:val="•"/>
      <w:lvlJc w:val="left"/>
      <w:pPr>
        <w:ind w:left="3701" w:hanging="216"/>
      </w:pPr>
      <w:rPr>
        <w:rFonts w:hint="default"/>
        <w:lang w:val="en-US" w:eastAsia="en-US" w:bidi="ar-SA"/>
      </w:rPr>
    </w:lvl>
    <w:lvl w:ilvl="8" w:tplc="346682EE">
      <w:numFmt w:val="bullet"/>
      <w:lvlText w:val="•"/>
      <w:lvlJc w:val="left"/>
      <w:pPr>
        <w:ind w:left="4147" w:hanging="216"/>
      </w:pPr>
      <w:rPr>
        <w:rFonts w:hint="default"/>
        <w:lang w:val="en-US" w:eastAsia="en-US" w:bidi="ar-SA"/>
      </w:rPr>
    </w:lvl>
  </w:abstractNum>
  <w:abstractNum w:abstractNumId="3" w15:restartNumberingAfterBreak="0">
    <w:nsid w:val="24FE69AD"/>
    <w:multiLevelType w:val="hybridMultilevel"/>
    <w:tmpl w:val="C8CE398E"/>
    <w:lvl w:ilvl="0" w:tplc="5A5AA77A">
      <w:numFmt w:val="bullet"/>
      <w:lvlText w:val=""/>
      <w:lvlJc w:val="left"/>
      <w:pPr>
        <w:ind w:left="576" w:hanging="216"/>
      </w:pPr>
      <w:rPr>
        <w:rFonts w:ascii="Symbol" w:eastAsia="Symbol" w:hAnsi="Symbol" w:cs="Symbol" w:hint="default"/>
        <w:b w:val="0"/>
        <w:bCs w:val="0"/>
        <w:i w:val="0"/>
        <w:iCs w:val="0"/>
        <w:spacing w:val="0"/>
        <w:w w:val="99"/>
        <w:sz w:val="20"/>
        <w:szCs w:val="20"/>
        <w:lang w:val="en-US" w:eastAsia="en-US" w:bidi="ar-SA"/>
      </w:rPr>
    </w:lvl>
    <w:lvl w:ilvl="1" w:tplc="91B8CDE6">
      <w:numFmt w:val="bullet"/>
      <w:lvlText w:val="•"/>
      <w:lvlJc w:val="left"/>
      <w:pPr>
        <w:ind w:left="994" w:hanging="216"/>
      </w:pPr>
      <w:rPr>
        <w:rFonts w:hint="default"/>
        <w:lang w:val="en-US" w:eastAsia="en-US" w:bidi="ar-SA"/>
      </w:rPr>
    </w:lvl>
    <w:lvl w:ilvl="2" w:tplc="9790E422">
      <w:numFmt w:val="bullet"/>
      <w:lvlText w:val="•"/>
      <w:lvlJc w:val="left"/>
      <w:pPr>
        <w:ind w:left="1408" w:hanging="216"/>
      </w:pPr>
      <w:rPr>
        <w:rFonts w:hint="default"/>
        <w:lang w:val="en-US" w:eastAsia="en-US" w:bidi="ar-SA"/>
      </w:rPr>
    </w:lvl>
    <w:lvl w:ilvl="3" w:tplc="A822A82A">
      <w:numFmt w:val="bullet"/>
      <w:lvlText w:val="•"/>
      <w:lvlJc w:val="left"/>
      <w:pPr>
        <w:ind w:left="1822" w:hanging="216"/>
      </w:pPr>
      <w:rPr>
        <w:rFonts w:hint="default"/>
        <w:lang w:val="en-US" w:eastAsia="en-US" w:bidi="ar-SA"/>
      </w:rPr>
    </w:lvl>
    <w:lvl w:ilvl="4" w:tplc="0778C3AA">
      <w:numFmt w:val="bullet"/>
      <w:lvlText w:val="•"/>
      <w:lvlJc w:val="left"/>
      <w:pPr>
        <w:ind w:left="2237" w:hanging="216"/>
      </w:pPr>
      <w:rPr>
        <w:rFonts w:hint="default"/>
        <w:lang w:val="en-US" w:eastAsia="en-US" w:bidi="ar-SA"/>
      </w:rPr>
    </w:lvl>
    <w:lvl w:ilvl="5" w:tplc="FEE2D306">
      <w:numFmt w:val="bullet"/>
      <w:lvlText w:val="•"/>
      <w:lvlJc w:val="left"/>
      <w:pPr>
        <w:ind w:left="2651" w:hanging="216"/>
      </w:pPr>
      <w:rPr>
        <w:rFonts w:hint="default"/>
        <w:lang w:val="en-US" w:eastAsia="en-US" w:bidi="ar-SA"/>
      </w:rPr>
    </w:lvl>
    <w:lvl w:ilvl="6" w:tplc="274E524C">
      <w:numFmt w:val="bullet"/>
      <w:lvlText w:val="•"/>
      <w:lvlJc w:val="left"/>
      <w:pPr>
        <w:ind w:left="3065" w:hanging="216"/>
      </w:pPr>
      <w:rPr>
        <w:rFonts w:hint="default"/>
        <w:lang w:val="en-US" w:eastAsia="en-US" w:bidi="ar-SA"/>
      </w:rPr>
    </w:lvl>
    <w:lvl w:ilvl="7" w:tplc="9C26F430">
      <w:numFmt w:val="bullet"/>
      <w:lvlText w:val="•"/>
      <w:lvlJc w:val="left"/>
      <w:pPr>
        <w:ind w:left="3480" w:hanging="216"/>
      </w:pPr>
      <w:rPr>
        <w:rFonts w:hint="default"/>
        <w:lang w:val="en-US" w:eastAsia="en-US" w:bidi="ar-SA"/>
      </w:rPr>
    </w:lvl>
    <w:lvl w:ilvl="8" w:tplc="60724B16">
      <w:numFmt w:val="bullet"/>
      <w:lvlText w:val="•"/>
      <w:lvlJc w:val="left"/>
      <w:pPr>
        <w:ind w:left="3894" w:hanging="216"/>
      </w:pPr>
      <w:rPr>
        <w:rFonts w:hint="default"/>
        <w:lang w:val="en-US" w:eastAsia="en-US" w:bidi="ar-SA"/>
      </w:rPr>
    </w:lvl>
  </w:abstractNum>
  <w:abstractNum w:abstractNumId="4" w15:restartNumberingAfterBreak="0">
    <w:nsid w:val="49F57DEF"/>
    <w:multiLevelType w:val="hybridMultilevel"/>
    <w:tmpl w:val="11D206C2"/>
    <w:lvl w:ilvl="0" w:tplc="BBECC06C">
      <w:start w:val="1"/>
      <w:numFmt w:val="decimal"/>
      <w:lvlText w:val="%1."/>
      <w:lvlJc w:val="left"/>
      <w:pPr>
        <w:ind w:left="576" w:hanging="216"/>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A54A9B10">
      <w:numFmt w:val="bullet"/>
      <w:lvlText w:val="•"/>
      <w:lvlJc w:val="left"/>
      <w:pPr>
        <w:ind w:left="994" w:hanging="216"/>
      </w:pPr>
      <w:rPr>
        <w:rFonts w:hint="default"/>
        <w:lang w:val="en-US" w:eastAsia="en-US" w:bidi="ar-SA"/>
      </w:rPr>
    </w:lvl>
    <w:lvl w:ilvl="2" w:tplc="4E14E194">
      <w:numFmt w:val="bullet"/>
      <w:lvlText w:val="•"/>
      <w:lvlJc w:val="left"/>
      <w:pPr>
        <w:ind w:left="1408" w:hanging="216"/>
      </w:pPr>
      <w:rPr>
        <w:rFonts w:hint="default"/>
        <w:lang w:val="en-US" w:eastAsia="en-US" w:bidi="ar-SA"/>
      </w:rPr>
    </w:lvl>
    <w:lvl w:ilvl="3" w:tplc="932A1CC8">
      <w:numFmt w:val="bullet"/>
      <w:lvlText w:val="•"/>
      <w:lvlJc w:val="left"/>
      <w:pPr>
        <w:ind w:left="1823" w:hanging="216"/>
      </w:pPr>
      <w:rPr>
        <w:rFonts w:hint="default"/>
        <w:lang w:val="en-US" w:eastAsia="en-US" w:bidi="ar-SA"/>
      </w:rPr>
    </w:lvl>
    <w:lvl w:ilvl="4" w:tplc="941C9738">
      <w:numFmt w:val="bullet"/>
      <w:lvlText w:val="•"/>
      <w:lvlJc w:val="left"/>
      <w:pPr>
        <w:ind w:left="2237" w:hanging="216"/>
      </w:pPr>
      <w:rPr>
        <w:rFonts w:hint="default"/>
        <w:lang w:val="en-US" w:eastAsia="en-US" w:bidi="ar-SA"/>
      </w:rPr>
    </w:lvl>
    <w:lvl w:ilvl="5" w:tplc="B2D8A4BA">
      <w:numFmt w:val="bullet"/>
      <w:lvlText w:val="•"/>
      <w:lvlJc w:val="left"/>
      <w:pPr>
        <w:ind w:left="2652" w:hanging="216"/>
      </w:pPr>
      <w:rPr>
        <w:rFonts w:hint="default"/>
        <w:lang w:val="en-US" w:eastAsia="en-US" w:bidi="ar-SA"/>
      </w:rPr>
    </w:lvl>
    <w:lvl w:ilvl="6" w:tplc="23D88516">
      <w:numFmt w:val="bullet"/>
      <w:lvlText w:val="•"/>
      <w:lvlJc w:val="left"/>
      <w:pPr>
        <w:ind w:left="3066" w:hanging="216"/>
      </w:pPr>
      <w:rPr>
        <w:rFonts w:hint="default"/>
        <w:lang w:val="en-US" w:eastAsia="en-US" w:bidi="ar-SA"/>
      </w:rPr>
    </w:lvl>
    <w:lvl w:ilvl="7" w:tplc="12B6120C">
      <w:numFmt w:val="bullet"/>
      <w:lvlText w:val="•"/>
      <w:lvlJc w:val="left"/>
      <w:pPr>
        <w:ind w:left="3481" w:hanging="216"/>
      </w:pPr>
      <w:rPr>
        <w:rFonts w:hint="default"/>
        <w:lang w:val="en-US" w:eastAsia="en-US" w:bidi="ar-SA"/>
      </w:rPr>
    </w:lvl>
    <w:lvl w:ilvl="8" w:tplc="D4B6E64A">
      <w:numFmt w:val="bullet"/>
      <w:lvlText w:val="•"/>
      <w:lvlJc w:val="left"/>
      <w:pPr>
        <w:ind w:left="3895" w:hanging="216"/>
      </w:pPr>
      <w:rPr>
        <w:rFonts w:hint="default"/>
        <w:lang w:val="en-US" w:eastAsia="en-US" w:bidi="ar-SA"/>
      </w:rPr>
    </w:lvl>
  </w:abstractNum>
  <w:abstractNum w:abstractNumId="5" w15:restartNumberingAfterBreak="0">
    <w:nsid w:val="4D782FF6"/>
    <w:multiLevelType w:val="hybridMultilevel"/>
    <w:tmpl w:val="4CF4880A"/>
    <w:lvl w:ilvl="0" w:tplc="51D82AEA">
      <w:start w:val="1"/>
      <w:numFmt w:val="decimal"/>
      <w:lvlText w:val="%1"/>
      <w:lvlJc w:val="left"/>
      <w:pPr>
        <w:ind w:left="1087" w:hanging="728"/>
        <w:jc w:val="left"/>
      </w:pPr>
      <w:rPr>
        <w:rFonts w:ascii="Times New Roman" w:eastAsia="Times New Roman" w:hAnsi="Times New Roman" w:cs="Times New Roman" w:hint="default"/>
        <w:b w:val="0"/>
        <w:bCs w:val="0"/>
        <w:i w:val="0"/>
        <w:iCs w:val="0"/>
        <w:spacing w:val="0"/>
        <w:w w:val="100"/>
        <w:sz w:val="16"/>
        <w:szCs w:val="16"/>
        <w:lang w:val="en-US" w:eastAsia="en-US" w:bidi="ar-SA"/>
      </w:rPr>
    </w:lvl>
    <w:lvl w:ilvl="1" w:tplc="CF9A07E4">
      <w:numFmt w:val="bullet"/>
      <w:lvlText w:val="•"/>
      <w:lvlJc w:val="left"/>
      <w:pPr>
        <w:ind w:left="1475" w:hanging="728"/>
      </w:pPr>
      <w:rPr>
        <w:rFonts w:hint="default"/>
        <w:lang w:val="en-US" w:eastAsia="en-US" w:bidi="ar-SA"/>
      </w:rPr>
    </w:lvl>
    <w:lvl w:ilvl="2" w:tplc="FBF0C4EC">
      <w:numFmt w:val="bullet"/>
      <w:lvlText w:val="•"/>
      <w:lvlJc w:val="left"/>
      <w:pPr>
        <w:ind w:left="1871" w:hanging="728"/>
      </w:pPr>
      <w:rPr>
        <w:rFonts w:hint="default"/>
        <w:lang w:val="en-US" w:eastAsia="en-US" w:bidi="ar-SA"/>
      </w:rPr>
    </w:lvl>
    <w:lvl w:ilvl="3" w:tplc="06B805C6">
      <w:numFmt w:val="bullet"/>
      <w:lvlText w:val="•"/>
      <w:lvlJc w:val="left"/>
      <w:pPr>
        <w:ind w:left="2267" w:hanging="728"/>
      </w:pPr>
      <w:rPr>
        <w:rFonts w:hint="default"/>
        <w:lang w:val="en-US" w:eastAsia="en-US" w:bidi="ar-SA"/>
      </w:rPr>
    </w:lvl>
    <w:lvl w:ilvl="4" w:tplc="D8D8687A">
      <w:numFmt w:val="bullet"/>
      <w:lvlText w:val="•"/>
      <w:lvlJc w:val="left"/>
      <w:pPr>
        <w:ind w:left="2663" w:hanging="728"/>
      </w:pPr>
      <w:rPr>
        <w:rFonts w:hint="default"/>
        <w:lang w:val="en-US" w:eastAsia="en-US" w:bidi="ar-SA"/>
      </w:rPr>
    </w:lvl>
    <w:lvl w:ilvl="5" w:tplc="A4A0189C">
      <w:numFmt w:val="bullet"/>
      <w:lvlText w:val="•"/>
      <w:lvlJc w:val="left"/>
      <w:pPr>
        <w:ind w:left="3059" w:hanging="728"/>
      </w:pPr>
      <w:rPr>
        <w:rFonts w:hint="default"/>
        <w:lang w:val="en-US" w:eastAsia="en-US" w:bidi="ar-SA"/>
      </w:rPr>
    </w:lvl>
    <w:lvl w:ilvl="6" w:tplc="6E761850">
      <w:numFmt w:val="bullet"/>
      <w:lvlText w:val="•"/>
      <w:lvlJc w:val="left"/>
      <w:pPr>
        <w:ind w:left="3455" w:hanging="728"/>
      </w:pPr>
      <w:rPr>
        <w:rFonts w:hint="default"/>
        <w:lang w:val="en-US" w:eastAsia="en-US" w:bidi="ar-SA"/>
      </w:rPr>
    </w:lvl>
    <w:lvl w:ilvl="7" w:tplc="F2843928">
      <w:numFmt w:val="bullet"/>
      <w:lvlText w:val="•"/>
      <w:lvlJc w:val="left"/>
      <w:pPr>
        <w:ind w:left="3851" w:hanging="728"/>
      </w:pPr>
      <w:rPr>
        <w:rFonts w:hint="default"/>
        <w:lang w:val="en-US" w:eastAsia="en-US" w:bidi="ar-SA"/>
      </w:rPr>
    </w:lvl>
    <w:lvl w:ilvl="8" w:tplc="2CE6C9AA">
      <w:numFmt w:val="bullet"/>
      <w:lvlText w:val="•"/>
      <w:lvlJc w:val="left"/>
      <w:pPr>
        <w:ind w:left="4247" w:hanging="728"/>
      </w:pPr>
      <w:rPr>
        <w:rFonts w:hint="default"/>
        <w:lang w:val="en-US" w:eastAsia="en-US" w:bidi="ar-SA"/>
      </w:rPr>
    </w:lvl>
  </w:abstractNum>
  <w:abstractNum w:abstractNumId="6" w15:restartNumberingAfterBreak="0">
    <w:nsid w:val="69BA5280"/>
    <w:multiLevelType w:val="hybridMultilevel"/>
    <w:tmpl w:val="7DC20402"/>
    <w:lvl w:ilvl="0" w:tplc="01D6D5D4">
      <w:start w:val="7"/>
      <w:numFmt w:val="decimal"/>
      <w:lvlText w:val="[%1]"/>
      <w:lvlJc w:val="left"/>
      <w:pPr>
        <w:ind w:left="360" w:hanging="405"/>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C00ADC8">
      <w:start w:val="18"/>
      <w:numFmt w:val="decimal"/>
      <w:lvlText w:val="[%2]"/>
      <w:lvlJc w:val="left"/>
      <w:pPr>
        <w:ind w:left="1135" w:hanging="66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2" w:tplc="8244F17E">
      <w:numFmt w:val="bullet"/>
      <w:lvlText w:val="•"/>
      <w:lvlJc w:val="left"/>
      <w:pPr>
        <w:ind w:left="1573" w:hanging="668"/>
      </w:pPr>
      <w:rPr>
        <w:rFonts w:hint="default"/>
        <w:lang w:val="en-US" w:eastAsia="en-US" w:bidi="ar-SA"/>
      </w:rPr>
    </w:lvl>
    <w:lvl w:ilvl="3" w:tplc="320A2188">
      <w:numFmt w:val="bullet"/>
      <w:lvlText w:val="•"/>
      <w:lvlJc w:val="left"/>
      <w:pPr>
        <w:ind w:left="2006" w:hanging="668"/>
      </w:pPr>
      <w:rPr>
        <w:rFonts w:hint="default"/>
        <w:lang w:val="en-US" w:eastAsia="en-US" w:bidi="ar-SA"/>
      </w:rPr>
    </w:lvl>
    <w:lvl w:ilvl="4" w:tplc="A79A3650">
      <w:numFmt w:val="bullet"/>
      <w:lvlText w:val="•"/>
      <w:lvlJc w:val="left"/>
      <w:pPr>
        <w:ind w:left="2439" w:hanging="668"/>
      </w:pPr>
      <w:rPr>
        <w:rFonts w:hint="default"/>
        <w:lang w:val="en-US" w:eastAsia="en-US" w:bidi="ar-SA"/>
      </w:rPr>
    </w:lvl>
    <w:lvl w:ilvl="5" w:tplc="F2B0FE22">
      <w:numFmt w:val="bullet"/>
      <w:lvlText w:val="•"/>
      <w:lvlJc w:val="left"/>
      <w:pPr>
        <w:ind w:left="2872" w:hanging="668"/>
      </w:pPr>
      <w:rPr>
        <w:rFonts w:hint="default"/>
        <w:lang w:val="en-US" w:eastAsia="en-US" w:bidi="ar-SA"/>
      </w:rPr>
    </w:lvl>
    <w:lvl w:ilvl="6" w:tplc="26A01236">
      <w:numFmt w:val="bullet"/>
      <w:lvlText w:val="•"/>
      <w:lvlJc w:val="left"/>
      <w:pPr>
        <w:ind w:left="3306" w:hanging="668"/>
      </w:pPr>
      <w:rPr>
        <w:rFonts w:hint="default"/>
        <w:lang w:val="en-US" w:eastAsia="en-US" w:bidi="ar-SA"/>
      </w:rPr>
    </w:lvl>
    <w:lvl w:ilvl="7" w:tplc="146A8E94">
      <w:numFmt w:val="bullet"/>
      <w:lvlText w:val="•"/>
      <w:lvlJc w:val="left"/>
      <w:pPr>
        <w:ind w:left="3739" w:hanging="668"/>
      </w:pPr>
      <w:rPr>
        <w:rFonts w:hint="default"/>
        <w:lang w:val="en-US" w:eastAsia="en-US" w:bidi="ar-SA"/>
      </w:rPr>
    </w:lvl>
    <w:lvl w:ilvl="8" w:tplc="61E63BB6">
      <w:numFmt w:val="bullet"/>
      <w:lvlText w:val="•"/>
      <w:lvlJc w:val="left"/>
      <w:pPr>
        <w:ind w:left="4172" w:hanging="668"/>
      </w:pPr>
      <w:rPr>
        <w:rFonts w:hint="default"/>
        <w:lang w:val="en-US" w:eastAsia="en-US" w:bidi="ar-SA"/>
      </w:rPr>
    </w:lvl>
  </w:abstractNum>
  <w:abstractNum w:abstractNumId="7" w15:restartNumberingAfterBreak="0">
    <w:nsid w:val="6E684E15"/>
    <w:multiLevelType w:val="hybridMultilevel"/>
    <w:tmpl w:val="6422EBB0"/>
    <w:lvl w:ilvl="0" w:tplc="690C592E">
      <w:start w:val="21"/>
      <w:numFmt w:val="decimal"/>
      <w:lvlText w:val="[%1]"/>
      <w:lvlJc w:val="left"/>
      <w:pPr>
        <w:ind w:left="1135" w:hanging="668"/>
        <w:jc w:val="left"/>
      </w:pPr>
      <w:rPr>
        <w:rFonts w:ascii="Times New Roman" w:eastAsia="Times New Roman" w:hAnsi="Times New Roman" w:cs="Times New Roman" w:hint="default"/>
        <w:b w:val="0"/>
        <w:bCs w:val="0"/>
        <w:i w:val="0"/>
        <w:iCs w:val="0"/>
        <w:spacing w:val="0"/>
        <w:w w:val="100"/>
        <w:sz w:val="18"/>
        <w:szCs w:val="18"/>
        <w:lang w:val="en-US" w:eastAsia="en-US" w:bidi="ar-SA"/>
      </w:rPr>
    </w:lvl>
    <w:lvl w:ilvl="1" w:tplc="919479E4">
      <w:numFmt w:val="bullet"/>
      <w:lvlText w:val="•"/>
      <w:lvlJc w:val="left"/>
      <w:pPr>
        <w:ind w:left="2034" w:hanging="668"/>
      </w:pPr>
      <w:rPr>
        <w:rFonts w:hint="default"/>
        <w:lang w:val="en-US" w:eastAsia="en-US" w:bidi="ar-SA"/>
      </w:rPr>
    </w:lvl>
    <w:lvl w:ilvl="2" w:tplc="98F0B5DE">
      <w:numFmt w:val="bullet"/>
      <w:lvlText w:val="•"/>
      <w:lvlJc w:val="left"/>
      <w:pPr>
        <w:ind w:left="2928" w:hanging="668"/>
      </w:pPr>
      <w:rPr>
        <w:rFonts w:hint="default"/>
        <w:lang w:val="en-US" w:eastAsia="en-US" w:bidi="ar-SA"/>
      </w:rPr>
    </w:lvl>
    <w:lvl w:ilvl="3" w:tplc="8D520E36">
      <w:numFmt w:val="bullet"/>
      <w:lvlText w:val="•"/>
      <w:lvlJc w:val="left"/>
      <w:pPr>
        <w:ind w:left="3822" w:hanging="668"/>
      </w:pPr>
      <w:rPr>
        <w:rFonts w:hint="default"/>
        <w:lang w:val="en-US" w:eastAsia="en-US" w:bidi="ar-SA"/>
      </w:rPr>
    </w:lvl>
    <w:lvl w:ilvl="4" w:tplc="86587320">
      <w:numFmt w:val="bullet"/>
      <w:lvlText w:val="•"/>
      <w:lvlJc w:val="left"/>
      <w:pPr>
        <w:ind w:left="4716" w:hanging="668"/>
      </w:pPr>
      <w:rPr>
        <w:rFonts w:hint="default"/>
        <w:lang w:val="en-US" w:eastAsia="en-US" w:bidi="ar-SA"/>
      </w:rPr>
    </w:lvl>
    <w:lvl w:ilvl="5" w:tplc="EE2EF73E">
      <w:numFmt w:val="bullet"/>
      <w:lvlText w:val="•"/>
      <w:lvlJc w:val="left"/>
      <w:pPr>
        <w:ind w:left="5610" w:hanging="668"/>
      </w:pPr>
      <w:rPr>
        <w:rFonts w:hint="default"/>
        <w:lang w:val="en-US" w:eastAsia="en-US" w:bidi="ar-SA"/>
      </w:rPr>
    </w:lvl>
    <w:lvl w:ilvl="6" w:tplc="9C701702">
      <w:numFmt w:val="bullet"/>
      <w:lvlText w:val="•"/>
      <w:lvlJc w:val="left"/>
      <w:pPr>
        <w:ind w:left="6504" w:hanging="668"/>
      </w:pPr>
      <w:rPr>
        <w:rFonts w:hint="default"/>
        <w:lang w:val="en-US" w:eastAsia="en-US" w:bidi="ar-SA"/>
      </w:rPr>
    </w:lvl>
    <w:lvl w:ilvl="7" w:tplc="0F4AE756">
      <w:numFmt w:val="bullet"/>
      <w:lvlText w:val="•"/>
      <w:lvlJc w:val="left"/>
      <w:pPr>
        <w:ind w:left="7398" w:hanging="668"/>
      </w:pPr>
      <w:rPr>
        <w:rFonts w:hint="default"/>
        <w:lang w:val="en-US" w:eastAsia="en-US" w:bidi="ar-SA"/>
      </w:rPr>
    </w:lvl>
    <w:lvl w:ilvl="8" w:tplc="7D42E724">
      <w:numFmt w:val="bullet"/>
      <w:lvlText w:val="•"/>
      <w:lvlJc w:val="left"/>
      <w:pPr>
        <w:ind w:left="8292" w:hanging="668"/>
      </w:pPr>
      <w:rPr>
        <w:rFonts w:hint="default"/>
        <w:lang w:val="en-US" w:eastAsia="en-US" w:bidi="ar-SA"/>
      </w:rPr>
    </w:lvl>
  </w:abstractNum>
  <w:abstractNum w:abstractNumId="8" w15:restartNumberingAfterBreak="0">
    <w:nsid w:val="7EB067B7"/>
    <w:multiLevelType w:val="hybridMultilevel"/>
    <w:tmpl w:val="42508CE4"/>
    <w:lvl w:ilvl="0" w:tplc="74E04088">
      <w:numFmt w:val="bullet"/>
      <w:lvlText w:val=""/>
      <w:lvlJc w:val="left"/>
      <w:pPr>
        <w:ind w:left="576" w:hanging="216"/>
      </w:pPr>
      <w:rPr>
        <w:rFonts w:ascii="Symbol" w:eastAsia="Symbol" w:hAnsi="Symbol" w:cs="Symbol" w:hint="default"/>
        <w:b w:val="0"/>
        <w:bCs w:val="0"/>
        <w:i w:val="0"/>
        <w:iCs w:val="0"/>
        <w:spacing w:val="0"/>
        <w:w w:val="99"/>
        <w:sz w:val="20"/>
        <w:szCs w:val="20"/>
        <w:lang w:val="en-US" w:eastAsia="en-US" w:bidi="ar-SA"/>
      </w:rPr>
    </w:lvl>
    <w:lvl w:ilvl="1" w:tplc="F22049EE">
      <w:numFmt w:val="bullet"/>
      <w:lvlText w:val="•"/>
      <w:lvlJc w:val="left"/>
      <w:pPr>
        <w:ind w:left="994" w:hanging="216"/>
      </w:pPr>
      <w:rPr>
        <w:rFonts w:hint="default"/>
        <w:lang w:val="en-US" w:eastAsia="en-US" w:bidi="ar-SA"/>
      </w:rPr>
    </w:lvl>
    <w:lvl w:ilvl="2" w:tplc="C792C09E">
      <w:numFmt w:val="bullet"/>
      <w:lvlText w:val="•"/>
      <w:lvlJc w:val="left"/>
      <w:pPr>
        <w:ind w:left="1408" w:hanging="216"/>
      </w:pPr>
      <w:rPr>
        <w:rFonts w:hint="default"/>
        <w:lang w:val="en-US" w:eastAsia="en-US" w:bidi="ar-SA"/>
      </w:rPr>
    </w:lvl>
    <w:lvl w:ilvl="3" w:tplc="E6B8B7EE">
      <w:numFmt w:val="bullet"/>
      <w:lvlText w:val="•"/>
      <w:lvlJc w:val="left"/>
      <w:pPr>
        <w:ind w:left="1822" w:hanging="216"/>
      </w:pPr>
      <w:rPr>
        <w:rFonts w:hint="default"/>
        <w:lang w:val="en-US" w:eastAsia="en-US" w:bidi="ar-SA"/>
      </w:rPr>
    </w:lvl>
    <w:lvl w:ilvl="4" w:tplc="DF4E5DEA">
      <w:numFmt w:val="bullet"/>
      <w:lvlText w:val="•"/>
      <w:lvlJc w:val="left"/>
      <w:pPr>
        <w:ind w:left="2237" w:hanging="216"/>
      </w:pPr>
      <w:rPr>
        <w:rFonts w:hint="default"/>
        <w:lang w:val="en-US" w:eastAsia="en-US" w:bidi="ar-SA"/>
      </w:rPr>
    </w:lvl>
    <w:lvl w:ilvl="5" w:tplc="5F6655D2">
      <w:numFmt w:val="bullet"/>
      <w:lvlText w:val="•"/>
      <w:lvlJc w:val="left"/>
      <w:pPr>
        <w:ind w:left="2651" w:hanging="216"/>
      </w:pPr>
      <w:rPr>
        <w:rFonts w:hint="default"/>
        <w:lang w:val="en-US" w:eastAsia="en-US" w:bidi="ar-SA"/>
      </w:rPr>
    </w:lvl>
    <w:lvl w:ilvl="6" w:tplc="BDBECC0E">
      <w:numFmt w:val="bullet"/>
      <w:lvlText w:val="•"/>
      <w:lvlJc w:val="left"/>
      <w:pPr>
        <w:ind w:left="3065" w:hanging="216"/>
      </w:pPr>
      <w:rPr>
        <w:rFonts w:hint="default"/>
        <w:lang w:val="en-US" w:eastAsia="en-US" w:bidi="ar-SA"/>
      </w:rPr>
    </w:lvl>
    <w:lvl w:ilvl="7" w:tplc="D87A6854">
      <w:numFmt w:val="bullet"/>
      <w:lvlText w:val="•"/>
      <w:lvlJc w:val="left"/>
      <w:pPr>
        <w:ind w:left="3479" w:hanging="216"/>
      </w:pPr>
      <w:rPr>
        <w:rFonts w:hint="default"/>
        <w:lang w:val="en-US" w:eastAsia="en-US" w:bidi="ar-SA"/>
      </w:rPr>
    </w:lvl>
    <w:lvl w:ilvl="8" w:tplc="C2CA76FA">
      <w:numFmt w:val="bullet"/>
      <w:lvlText w:val="•"/>
      <w:lvlJc w:val="left"/>
      <w:pPr>
        <w:ind w:left="3894" w:hanging="216"/>
      </w:pPr>
      <w:rPr>
        <w:rFonts w:hint="default"/>
        <w:lang w:val="en-US" w:eastAsia="en-US" w:bidi="ar-SA"/>
      </w:rPr>
    </w:lvl>
  </w:abstractNum>
  <w:num w:numId="1">
    <w:abstractNumId w:val="5"/>
  </w:num>
  <w:num w:numId="2">
    <w:abstractNumId w:val="1"/>
  </w:num>
  <w:num w:numId="3">
    <w:abstractNumId w:val="4"/>
  </w:num>
  <w:num w:numId="4">
    <w:abstractNumId w:val="2"/>
  </w:num>
  <w:num w:numId="5">
    <w:abstractNumId w:val="3"/>
  </w:num>
  <w:num w:numId="6">
    <w:abstractNumId w:val="8"/>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10C"/>
    <w:rsid w:val="008C510C"/>
    <w:rsid w:val="00C10C1B"/>
    <w:rsid w:val="00ED12D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26778-420C-4801-886C-2DCBA0DA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28"/>
      <w:ind w:left="540" w:hanging="180"/>
      <w:outlineLvl w:val="0"/>
    </w:pPr>
    <w:rPr>
      <w:b/>
      <w:bCs/>
      <w:sz w:val="24"/>
      <w:szCs w:val="24"/>
    </w:rPr>
  </w:style>
  <w:style w:type="paragraph" w:styleId="Heading2">
    <w:name w:val="heading 2"/>
    <w:basedOn w:val="Normal"/>
    <w:uiPriority w:val="9"/>
    <w:unhideWhenUsed/>
    <w:qFormat/>
    <w:pPr>
      <w:ind w:left="360"/>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Title">
    <w:name w:val="Title"/>
    <w:basedOn w:val="Normal"/>
    <w:uiPriority w:val="10"/>
    <w:qFormat/>
    <w:pPr>
      <w:ind w:left="360" w:right="361"/>
      <w:jc w:val="both"/>
    </w:pPr>
    <w:rPr>
      <w:b/>
      <w:bCs/>
      <w:sz w:val="28"/>
      <w:szCs w:val="28"/>
    </w:rPr>
  </w:style>
  <w:style w:type="paragraph" w:styleId="ListParagraph">
    <w:name w:val="List Paragraph"/>
    <w:basedOn w:val="Normal"/>
    <w:uiPriority w:val="1"/>
    <w:qFormat/>
    <w:pPr>
      <w:ind w:left="576" w:hanging="358"/>
      <w:jc w:val="both"/>
    </w:pPr>
  </w:style>
  <w:style w:type="paragraph" w:customStyle="1" w:styleId="TableParagraph">
    <w:name w:val="Table Paragraph"/>
    <w:basedOn w:val="Normal"/>
    <w:uiPriority w:val="1"/>
    <w:qFormat/>
    <w:pPr>
      <w:spacing w:line="186" w:lineRule="exact"/>
      <w:ind w:left="1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www.asce.org/publications-and-news/asce-7" TargetMode="External"/><Relationship Id="rId7" Type="http://schemas.openxmlformats.org/officeDocument/2006/relationships/hyperlink" Target="http://dx.doi.org/10.19101/IJATEE.2025.121220005" TargetMode="Externa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mailto:ali.s.ali@aliraqia.edu.iq"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mailto:yasir.wisam@aliraqia.edu.iq"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yperlink" Target="mailto:ZainabA.Mohammed@aliraqia.edu.iq"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713D8FD2F5644EB23E3012139558D8" ma:contentTypeVersion="16" ma:contentTypeDescription="Create a new document." ma:contentTypeScope="" ma:versionID="350c49b6e4294b2e13fedbc2aeda82a7">
  <xsd:schema xmlns:xsd="http://www.w3.org/2001/XMLSchema" xmlns:xs="http://www.w3.org/2001/XMLSchema" xmlns:p="http://schemas.microsoft.com/office/2006/metadata/properties" xmlns:ns2="85af1fd9-3aad-49c8-b7f8-92b002423acb" xmlns:ns3="c3fd1c6e-d423-453d-b562-3288476aa836" targetNamespace="http://schemas.microsoft.com/office/2006/metadata/properties" ma:root="true" ma:fieldsID="cb731e2e3042da184dbd55236c6e5a3c" ns2:_="" ns3:_="">
    <xsd:import namespace="85af1fd9-3aad-49c8-b7f8-92b002423acb"/>
    <xsd:import namespace="c3fd1c6e-d423-453d-b562-3288476aa8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f1fd9-3aad-49c8-b7f8-92b002423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e1e09f-dfce-4b05-8c90-8a983129ef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fd1c6e-d423-453d-b562-3288476aa83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2cf1f87-c4b6-46e3-8b1e-402b468b3c4e}" ma:internalName="TaxCatchAll" ma:showField="CatchAllData" ma:web="c3fd1c6e-d423-453d-b562-3288476aa8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fd1c6e-d423-453d-b562-3288476aa836" xsi:nil="true"/>
    <lcf76f155ced4ddcb4097134ff3c332f xmlns="85af1fd9-3aad-49c8-b7f8-92b002423a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49EE0D-3AC0-4EBC-AB95-B48559C8F34D}"/>
</file>

<file path=customXml/itemProps2.xml><?xml version="1.0" encoding="utf-8"?>
<ds:datastoreItem xmlns:ds="http://schemas.openxmlformats.org/officeDocument/2006/customXml" ds:itemID="{26D7FC39-F1C8-4CF8-9F34-510EE6A72353}"/>
</file>

<file path=customXml/itemProps3.xml><?xml version="1.0" encoding="utf-8"?>
<ds:datastoreItem xmlns:ds="http://schemas.openxmlformats.org/officeDocument/2006/customXml" ds:itemID="{039A46B9-374C-41B3-AFF5-7CDB2CF5EB7D}"/>
</file>

<file path=docProps/app.xml><?xml version="1.0" encoding="utf-8"?>
<Properties xmlns="http://schemas.openxmlformats.org/officeDocument/2006/extended-properties" xmlns:vt="http://schemas.openxmlformats.org/officeDocument/2006/docPropsVTypes">
  <Template>Normal</Template>
  <TotalTime>1</TotalTime>
  <Pages>12</Pages>
  <Words>5454</Words>
  <Characters>31089</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Advisior sir</dc:creator>
  <cp:lastModifiedBy>TS. DR. MOHD HAFIZ BIN JALI</cp:lastModifiedBy>
  <cp:revision>2</cp:revision>
  <dcterms:created xsi:type="dcterms:W3CDTF">2025-08-06T15:27:00Z</dcterms:created>
  <dcterms:modified xsi:type="dcterms:W3CDTF">2025-08-06T15:27:00Z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2025-07-31T00:00:00Z</vt:filetime>
  </property>
  <property fmtid="{D5CDD505-2E9C-101B-9397-08002B2CF9AE}" pid="3" name="Creator">
    <vt:lpwstr>Microsoft® Word 2019</vt:lpwstr>
  </property>
  <property fmtid="{D5CDD505-2E9C-101B-9397-08002B2CF9AE}" pid="4" name="LastSaved">
    <vt:filetime>2025-08-06T00:00:00Z</vt:filetime>
  </property>
  <property fmtid="{D5CDD505-2E9C-101B-9397-08002B2CF9AE}" pid="5" name="Producer">
    <vt:lpwstr>Microsoft® Word 2019</vt:lpwstr>
  </property>
  <property fmtid="{D5CDD505-2E9C-101B-9397-08002B2CF9AE}" pid="6" name="ContentTypeId">
    <vt:lpwstr>0x010100DB713D8FD2F5644EB23E3012139558D8</vt:lpwstr>
  </property>
</Properties>
</file>